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4B8" w:rsidRPr="00EB337A" w:rsidRDefault="002134B8" w:rsidP="002134B8">
      <w:pPr>
        <w:pStyle w:val="CRCoverPage"/>
        <w:tabs>
          <w:tab w:val="right" w:pos="9639"/>
        </w:tabs>
        <w:spacing w:after="0"/>
        <w:rPr>
          <w:rFonts w:cs="Arial"/>
          <w:b/>
          <w:i/>
          <w:noProof/>
          <w:sz w:val="24"/>
          <w:szCs w:val="24"/>
          <w:lang w:val="en-US"/>
        </w:rPr>
      </w:pPr>
      <w:bookmarkStart w:id="0" w:name="_Hlk524953983"/>
      <w:r w:rsidRPr="00EB337A">
        <w:rPr>
          <w:rFonts w:cs="Arial"/>
          <w:b/>
          <w:noProof/>
          <w:sz w:val="24"/>
          <w:szCs w:val="24"/>
          <w:lang w:val="en-US"/>
        </w:rPr>
        <w:t>3GPP TSG-WG RAN4 Meeting #96-e</w:t>
      </w:r>
      <w:r w:rsidRPr="00EB337A">
        <w:rPr>
          <w:rFonts w:cs="Arial"/>
          <w:b/>
          <w:i/>
          <w:noProof/>
          <w:sz w:val="24"/>
          <w:szCs w:val="24"/>
          <w:lang w:val="en-US"/>
        </w:rPr>
        <w:tab/>
        <w:t>R4-20</w:t>
      </w:r>
      <w:r w:rsidR="00396CF2">
        <w:rPr>
          <w:rFonts w:cs="Arial"/>
          <w:b/>
          <w:i/>
          <w:noProof/>
          <w:sz w:val="24"/>
          <w:szCs w:val="24"/>
          <w:lang w:val="en-US"/>
        </w:rPr>
        <w:t>1</w:t>
      </w:r>
      <w:r w:rsidR="00E57782">
        <w:rPr>
          <w:rFonts w:cs="Arial"/>
          <w:b/>
          <w:i/>
          <w:noProof/>
          <w:sz w:val="24"/>
          <w:szCs w:val="24"/>
          <w:lang w:val="en-US"/>
        </w:rPr>
        <w:t>2768</w:t>
      </w:r>
    </w:p>
    <w:p w:rsidR="002134B8" w:rsidRPr="00EB337A" w:rsidRDefault="002134B8" w:rsidP="002134B8">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17th – 28th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C3871" w:rsidP="00E13F3D">
            <w:pPr>
              <w:pStyle w:val="CRCoverPage"/>
              <w:spacing w:after="0"/>
              <w:jc w:val="right"/>
              <w:rPr>
                <w:b/>
                <w:noProof/>
                <w:sz w:val="28"/>
              </w:rPr>
            </w:pPr>
            <w:r>
              <w:rPr>
                <w:b/>
                <w:noProof/>
                <w:sz w:val="28"/>
              </w:rPr>
              <w:t>3</w:t>
            </w:r>
            <w:r w:rsidR="00030162">
              <w:rPr>
                <w:b/>
                <w:noProof/>
                <w:sz w:val="28"/>
              </w:rPr>
              <w:t>6</w:t>
            </w:r>
            <w:r>
              <w:rPr>
                <w:b/>
                <w:noProof/>
                <w:sz w:val="28"/>
              </w:rPr>
              <w:t>.1</w:t>
            </w:r>
            <w:r w:rsidR="00BE4F20">
              <w:rPr>
                <w:b/>
                <w:noProof/>
                <w:sz w:val="28"/>
              </w:rPr>
              <w:t>0</w:t>
            </w:r>
            <w:r>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96CF2" w:rsidP="00547111">
            <w:pPr>
              <w:pStyle w:val="CRCoverPage"/>
              <w:spacing w:after="0"/>
              <w:rPr>
                <w:noProof/>
              </w:rPr>
            </w:pPr>
            <w:r>
              <w:rPr>
                <w:b/>
                <w:noProof/>
                <w:sz w:val="28"/>
              </w:rPr>
              <w:t>4910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778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C3871">
            <w:pPr>
              <w:pStyle w:val="CRCoverPage"/>
              <w:spacing w:after="0"/>
              <w:jc w:val="center"/>
              <w:rPr>
                <w:noProof/>
                <w:sz w:val="28"/>
              </w:rPr>
            </w:pPr>
            <w:r>
              <w:rPr>
                <w:b/>
                <w:noProof/>
                <w:sz w:val="28"/>
              </w:rPr>
              <w:t>1</w:t>
            </w:r>
            <w:r w:rsidR="001114CB">
              <w:rPr>
                <w:b/>
                <w:noProof/>
                <w:sz w:val="28"/>
              </w:rPr>
              <w:t>6</w:t>
            </w:r>
            <w:r>
              <w:rPr>
                <w:b/>
                <w:noProof/>
                <w:sz w:val="28"/>
              </w:rPr>
              <w:t>.</w:t>
            </w:r>
            <w:r w:rsidR="002134B8">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C3871" w:rsidP="002C3871">
            <w:pPr>
              <w:pStyle w:val="CRCoverPage"/>
              <w:spacing w:after="0"/>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C3871" w:rsidTr="00547111">
        <w:tc>
          <w:tcPr>
            <w:tcW w:w="1843" w:type="dxa"/>
            <w:tcBorders>
              <w:top w:val="single" w:sz="4" w:space="0" w:color="auto"/>
              <w:left w:val="single" w:sz="4" w:space="0" w:color="auto"/>
            </w:tcBorders>
          </w:tcPr>
          <w:p w:rsidR="002C3871" w:rsidRDefault="002C3871" w:rsidP="002C38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C3871" w:rsidRDefault="00C92D84" w:rsidP="002C3871">
            <w:pPr>
              <w:pStyle w:val="CRCoverPage"/>
              <w:spacing w:after="0"/>
              <w:ind w:left="100"/>
              <w:rPr>
                <w:noProof/>
              </w:rPr>
            </w:pPr>
            <w:r>
              <w:rPr>
                <w:noProof/>
              </w:rPr>
              <w:t xml:space="preserve">CR to 36.104: </w:t>
            </w:r>
            <w:r w:rsidR="004D4B10">
              <w:rPr>
                <w:noProof/>
              </w:rPr>
              <w:t xml:space="preserve">Introduction of </w:t>
            </w:r>
            <w:r w:rsidR="002134B8">
              <w:rPr>
                <w:noProof/>
              </w:rPr>
              <w:t>NR-U co-existence requirements</w:t>
            </w:r>
          </w:p>
        </w:tc>
      </w:tr>
      <w:tr w:rsidR="002C3871" w:rsidTr="00547111">
        <w:tc>
          <w:tcPr>
            <w:tcW w:w="1843" w:type="dxa"/>
            <w:tcBorders>
              <w:left w:val="single" w:sz="4" w:space="0" w:color="auto"/>
            </w:tcBorders>
          </w:tcPr>
          <w:p w:rsidR="002C3871" w:rsidRDefault="002C3871" w:rsidP="002C3871">
            <w:pPr>
              <w:pStyle w:val="CRCoverPage"/>
              <w:spacing w:after="0"/>
              <w:rPr>
                <w:b/>
                <w:i/>
                <w:noProof/>
                <w:sz w:val="8"/>
                <w:szCs w:val="8"/>
              </w:rPr>
            </w:pPr>
          </w:p>
        </w:tc>
        <w:tc>
          <w:tcPr>
            <w:tcW w:w="7797" w:type="dxa"/>
            <w:gridSpan w:val="10"/>
            <w:tcBorders>
              <w:right w:val="single" w:sz="4" w:space="0" w:color="auto"/>
            </w:tcBorders>
          </w:tcPr>
          <w:p w:rsidR="002C3871" w:rsidRDefault="002C3871" w:rsidP="002C3871">
            <w:pPr>
              <w:pStyle w:val="CRCoverPage"/>
              <w:spacing w:after="0"/>
              <w:rPr>
                <w:noProof/>
                <w:sz w:val="8"/>
                <w:szCs w:val="8"/>
              </w:rPr>
            </w:pPr>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rPr>
                <w:noProof/>
              </w:rPr>
              <w:t xml:space="preserve">  Nokia, </w:t>
            </w:r>
            <w:r w:rsidR="002134B8">
              <w:rPr>
                <w:noProof/>
              </w:rPr>
              <w:t>Nokia Shanghai Bell</w:t>
            </w:r>
            <w:r w:rsidR="006226C5">
              <w:rPr>
                <w:noProof/>
              </w:rPr>
              <w:t>, Qualcomm</w:t>
            </w:r>
            <w:r w:rsidR="00673018">
              <w:rPr>
                <w:noProof/>
              </w:rPr>
              <w:t>, Charter</w:t>
            </w:r>
            <w:r w:rsidR="00014053">
              <w:rPr>
                <w:noProof/>
              </w:rPr>
              <w:t>, AT&amp;T</w:t>
            </w:r>
            <w:r w:rsidR="000D31A5">
              <w:rPr>
                <w:noProof/>
              </w:rPr>
              <w:t>, Verizon</w:t>
            </w:r>
            <w:bookmarkStart w:id="2" w:name="_GoBack"/>
            <w:bookmarkEnd w:id="2"/>
          </w:p>
        </w:tc>
      </w:tr>
      <w:tr w:rsidR="002C3871" w:rsidTr="00547111">
        <w:tc>
          <w:tcPr>
            <w:tcW w:w="1843" w:type="dxa"/>
            <w:tcBorders>
              <w:left w:val="single" w:sz="4" w:space="0" w:color="auto"/>
            </w:tcBorders>
          </w:tcPr>
          <w:p w:rsidR="002C3871" w:rsidRDefault="002C3871" w:rsidP="002C38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2C3871" w:rsidRDefault="002C3871" w:rsidP="002C3871">
            <w:pPr>
              <w:pStyle w:val="CRCoverPage"/>
              <w:spacing w:after="0"/>
              <w:rPr>
                <w:noProof/>
              </w:rPr>
            </w:pPr>
            <w: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F3E">
            <w:pPr>
              <w:pStyle w:val="CRCoverPage"/>
              <w:spacing w:after="0"/>
              <w:ind w:left="100"/>
              <w:rPr>
                <w:noProof/>
              </w:rPr>
            </w:pPr>
            <w:r>
              <w:fldChar w:fldCharType="begin"/>
            </w:r>
            <w:r>
              <w:instrText xml:space="preserve"> DOCPROPERTY  RelatedWis  \* MERGEFORMAT </w:instrText>
            </w:r>
            <w:r>
              <w:fldChar w:fldCharType="separate"/>
            </w:r>
            <w:proofErr w:type="spellStart"/>
            <w:r w:rsidR="002C3871" w:rsidRPr="00146A81">
              <w:rPr>
                <w:rFonts w:cs="Arial"/>
                <w:sz w:val="21"/>
                <w:szCs w:val="21"/>
                <w:lang w:eastAsia="ja-JP"/>
              </w:rPr>
              <w:t>NR_</w:t>
            </w:r>
            <w:r w:rsidR="002134B8">
              <w:rPr>
                <w:rFonts w:cs="Arial"/>
                <w:sz w:val="21"/>
                <w:szCs w:val="21"/>
                <w:lang w:eastAsia="ja-JP"/>
              </w:rPr>
              <w:t>unlic</w:t>
            </w:r>
            <w:proofErr w:type="spellEnd"/>
            <w:r w:rsidR="002C3871">
              <w:rPr>
                <w:rFonts w:cs="Arial"/>
                <w:sz w:val="21"/>
                <w:szCs w:val="21"/>
                <w:lang w:eastAsia="ja-JP"/>
              </w:rPr>
              <w:t>-</w:t>
            </w:r>
            <w:r w:rsidR="00BE4F20">
              <w:rPr>
                <w:rFonts w:cs="Arial"/>
                <w:sz w:val="21"/>
                <w:szCs w:val="21"/>
                <w:lang w:eastAsia="ja-JP"/>
              </w:rPr>
              <w:t>Cor</w:t>
            </w:r>
            <w:r w:rsidR="002C3871">
              <w:rPr>
                <w:rFonts w:cs="Arial"/>
                <w:sz w:val="21"/>
                <w:szCs w:val="21"/>
                <w:lang w:eastAsia="ja-JP"/>
              </w:rPr>
              <w:t>e</w:t>
            </w:r>
            <w:r w:rsidR="002C387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20</w:t>
            </w:r>
            <w:r w:rsidR="00A405FA">
              <w:rPr>
                <w:noProof/>
              </w:rPr>
              <w:t>20</w:t>
            </w:r>
            <w:r>
              <w:rPr>
                <w:noProof/>
              </w:rPr>
              <w:t>-</w:t>
            </w:r>
            <w:r w:rsidR="00A405FA">
              <w:rPr>
                <w:noProof/>
              </w:rPr>
              <w:t>0</w:t>
            </w:r>
            <w:r w:rsidR="002134B8">
              <w:rPr>
                <w:noProof/>
              </w:rPr>
              <w:t>8</w:t>
            </w:r>
            <w:r>
              <w:rPr>
                <w:noProof/>
              </w:rPr>
              <w:t>-</w:t>
            </w:r>
            <w:r w:rsidR="00E57782">
              <w:rPr>
                <w:noProof/>
              </w:rPr>
              <w:t>2</w:t>
            </w:r>
            <w:r w:rsidR="002134B8">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05F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C3871">
            <w:pPr>
              <w:pStyle w:val="CRCoverPage"/>
              <w:spacing w:after="0"/>
              <w:ind w:left="100"/>
              <w:rPr>
                <w:noProof/>
              </w:rPr>
            </w:pPr>
            <w:r>
              <w:rPr>
                <w:noProof/>
              </w:rPr>
              <w:t>Rel-1</w:t>
            </w:r>
            <w:r w:rsidR="001114C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405FA" w:rsidTr="00547111">
        <w:tc>
          <w:tcPr>
            <w:tcW w:w="2694" w:type="dxa"/>
            <w:gridSpan w:val="2"/>
            <w:tcBorders>
              <w:top w:val="single" w:sz="4" w:space="0" w:color="auto"/>
              <w:left w:val="single" w:sz="4" w:space="0" w:color="auto"/>
            </w:tcBorders>
          </w:tcPr>
          <w:p w:rsidR="00A405FA" w:rsidRDefault="00A405FA" w:rsidP="00A40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405FA" w:rsidRDefault="00A405FA" w:rsidP="00A405FA">
            <w:pPr>
              <w:pStyle w:val="CRCoverPage"/>
              <w:spacing w:after="0"/>
              <w:ind w:left="100"/>
              <w:rPr>
                <w:noProof/>
              </w:rPr>
            </w:pPr>
            <w:r>
              <w:rPr>
                <w:noProof/>
              </w:rPr>
              <w:t xml:space="preserve">Introduction on </w:t>
            </w:r>
            <w:r w:rsidR="002134B8">
              <w:rPr>
                <w:noProof/>
              </w:rPr>
              <w:t>NR-U co-existence requirements</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tcBorders>
          </w:tcPr>
          <w:p w:rsidR="00A405FA" w:rsidRDefault="00A405FA" w:rsidP="00A40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05FA" w:rsidRDefault="00A405FA" w:rsidP="00A405FA">
            <w:pPr>
              <w:pStyle w:val="CRCoverPage"/>
              <w:spacing w:after="0"/>
              <w:ind w:left="100"/>
              <w:rPr>
                <w:noProof/>
              </w:rPr>
            </w:pPr>
            <w:r>
              <w:rPr>
                <w:noProof/>
              </w:rPr>
              <w:t xml:space="preserve">Relevant sections updated to introduce </w:t>
            </w:r>
            <w:r w:rsidR="002134B8">
              <w:rPr>
                <w:noProof/>
              </w:rPr>
              <w:t>NR-U co-existence requirements</w:t>
            </w:r>
            <w:r>
              <w:rPr>
                <w:noProof/>
              </w:rPr>
              <w:t>.</w:t>
            </w:r>
          </w:p>
        </w:tc>
      </w:tr>
      <w:tr w:rsidR="00A405FA" w:rsidTr="00547111">
        <w:tc>
          <w:tcPr>
            <w:tcW w:w="2694" w:type="dxa"/>
            <w:gridSpan w:val="2"/>
            <w:tcBorders>
              <w:left w:val="single" w:sz="4" w:space="0" w:color="auto"/>
            </w:tcBorders>
          </w:tcPr>
          <w:p w:rsidR="00A405FA" w:rsidRDefault="00A405FA" w:rsidP="00A405FA">
            <w:pPr>
              <w:pStyle w:val="CRCoverPage"/>
              <w:spacing w:after="0"/>
              <w:rPr>
                <w:b/>
                <w:i/>
                <w:noProof/>
                <w:sz w:val="8"/>
                <w:szCs w:val="8"/>
              </w:rPr>
            </w:pPr>
          </w:p>
        </w:tc>
        <w:tc>
          <w:tcPr>
            <w:tcW w:w="6946" w:type="dxa"/>
            <w:gridSpan w:val="9"/>
            <w:tcBorders>
              <w:right w:val="single" w:sz="4" w:space="0" w:color="auto"/>
            </w:tcBorders>
          </w:tcPr>
          <w:p w:rsidR="00A405FA" w:rsidRDefault="00A405FA" w:rsidP="00A405FA">
            <w:pPr>
              <w:pStyle w:val="CRCoverPage"/>
              <w:spacing w:after="0"/>
              <w:rPr>
                <w:noProof/>
                <w:sz w:val="8"/>
                <w:szCs w:val="8"/>
              </w:rPr>
            </w:pPr>
          </w:p>
        </w:tc>
      </w:tr>
      <w:tr w:rsidR="00A405FA" w:rsidTr="00547111">
        <w:tc>
          <w:tcPr>
            <w:tcW w:w="2694" w:type="dxa"/>
            <w:gridSpan w:val="2"/>
            <w:tcBorders>
              <w:left w:val="single" w:sz="4" w:space="0" w:color="auto"/>
              <w:bottom w:val="single" w:sz="4" w:space="0" w:color="auto"/>
            </w:tcBorders>
          </w:tcPr>
          <w:p w:rsidR="00A405FA" w:rsidRDefault="00A405FA" w:rsidP="00A40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05FA" w:rsidRDefault="002134B8" w:rsidP="00A405FA">
            <w:pPr>
              <w:pStyle w:val="CRCoverPage"/>
              <w:spacing w:after="0"/>
              <w:ind w:left="100"/>
              <w:rPr>
                <w:noProof/>
              </w:rPr>
            </w:pPr>
            <w:r>
              <w:rPr>
                <w:noProof/>
              </w:rPr>
              <w:t>NR-U co-existence requirements would be missing</w:t>
            </w:r>
            <w:r w:rsidR="00A405F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0162">
            <w:pPr>
              <w:pStyle w:val="CRCoverPage"/>
              <w:spacing w:after="0"/>
              <w:ind w:left="100"/>
              <w:rPr>
                <w:noProof/>
              </w:rPr>
            </w:pPr>
            <w:r>
              <w:rPr>
                <w:noProof/>
              </w:rPr>
              <w:t>6.6.4.3.1, 6.6.4.4.1, 7.6.2.1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E4F2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BE4F20">
              <w:rPr>
                <w:noProof/>
              </w:rPr>
              <w:t xml:space="preserve"> 3</w:t>
            </w:r>
            <w:r w:rsidR="00030162">
              <w:rPr>
                <w:noProof/>
              </w:rPr>
              <w:t>6.141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C387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F3E" w:rsidRDefault="00446F3E" w:rsidP="00446F3E">
      <w:pPr>
        <w:pStyle w:val="Heading5"/>
      </w:pPr>
      <w:bookmarkStart w:id="4" w:name="_Toc45826264"/>
      <w:bookmarkStart w:id="5" w:name="_Toc45826012"/>
      <w:bookmarkStart w:id="6" w:name="_Toc45825760"/>
      <w:bookmarkStart w:id="7" w:name="_Toc45825508"/>
      <w:bookmarkStart w:id="8" w:name="_Toc44754080"/>
      <w:bookmarkStart w:id="9" w:name="_Toc37173524"/>
      <w:bookmarkStart w:id="10" w:name="_Toc37173272"/>
      <w:bookmarkStart w:id="11" w:name="_Toc37162944"/>
      <w:bookmarkStart w:id="12" w:name="_Toc35935360"/>
      <w:bookmarkStart w:id="13" w:name="_Toc35933072"/>
      <w:bookmarkStart w:id="14" w:name="_Toc29478474"/>
      <w:bookmarkStart w:id="15" w:name="_Toc20997795"/>
      <w:bookmarkStart w:id="16" w:name="_Hlk497677260"/>
      <w:bookmarkStart w:id="17" w:name="_Toc29811722"/>
      <w:bookmarkStart w:id="18" w:name="_Toc21127513"/>
      <w:r>
        <w:lastRenderedPageBreak/>
        <w:t>6.6.4.3.1</w:t>
      </w:r>
      <w:r>
        <w:tab/>
        <w:t>Minimum Requirement</w:t>
      </w:r>
      <w:bookmarkEnd w:id="4"/>
      <w:bookmarkEnd w:id="5"/>
      <w:bookmarkEnd w:id="6"/>
      <w:bookmarkEnd w:id="7"/>
      <w:bookmarkEnd w:id="8"/>
      <w:bookmarkEnd w:id="9"/>
      <w:bookmarkEnd w:id="10"/>
      <w:bookmarkEnd w:id="11"/>
      <w:bookmarkEnd w:id="12"/>
      <w:bookmarkEnd w:id="13"/>
      <w:bookmarkEnd w:id="14"/>
      <w:bookmarkEnd w:id="15"/>
    </w:p>
    <w:p w:rsidR="00446F3E" w:rsidRDefault="00446F3E" w:rsidP="00446F3E">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6.6.4.3.</w:t>
      </w:r>
      <w:r>
        <w:rPr>
          <w:rStyle w:val="msoins0"/>
          <w:lang w:eastAsia="zh-CN"/>
        </w:rPr>
        <w:t>1</w:t>
      </w:r>
      <w:r>
        <w:rPr>
          <w:rStyle w:val="msoins0"/>
        </w:rPr>
        <w:t xml:space="preserve">-1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446F3E" w:rsidRDefault="00446F3E" w:rsidP="00446F3E">
      <w:pPr>
        <w:pStyle w:val="TH"/>
      </w:pPr>
      <w:r>
        <w:t>Table 6.6.4.3.1-1: BS Spurious emissions limits for E-UTRA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446F3E" w:rsidTr="00446F3E">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rsidR="00446F3E" w:rsidRDefault="00446F3E">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H"/>
              <w:rPr>
                <w:rFonts w:cs="Arial"/>
              </w:rPr>
            </w:pPr>
            <w:r>
              <w:rPr>
                <w:rFonts w:cs="Arial"/>
              </w:rPr>
              <w:t>Note</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8</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v5.0.0"/>
              </w:rPr>
              <w:t>This requirement does not apply to E-UTRA BS operating in band 3,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v5.0.0"/>
                <w:lang w:eastAsia="zh-CN"/>
              </w:rPr>
            </w:pPr>
            <w:r>
              <w:rPr>
                <w:rFonts w:cs="v5.0.0"/>
              </w:rPr>
              <w:t xml:space="preserve">1930 </w:t>
            </w:r>
            <w:r>
              <w:rPr>
                <w:rFonts w:cs="v5.0.0"/>
              </w:rPr>
              <w:noBreakHyphen/>
              <w:t xml:space="preserve"> 1990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v5.0.0"/>
              </w:rPr>
              <w:t xml:space="preserve">This requirement does not apply to E-UTRA BS operating in band 2, band 25, band 36 or band 70.  </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v5.0.0"/>
                <w:lang w:eastAsia="zh-CN"/>
              </w:rPr>
            </w:pPr>
            <w:r>
              <w:rPr>
                <w:rFonts w:cs="v5.0.0"/>
              </w:rPr>
              <w:t xml:space="preserve">1850 </w:t>
            </w:r>
            <w:r>
              <w:rPr>
                <w:rFonts w:cs="v5.0.0"/>
              </w:rPr>
              <w:noBreakHyphen/>
              <w:t xml:space="preserve"> 1910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v5.0.0"/>
              </w:rPr>
              <w:t xml:space="preserve">This requirement does not apply to E-UTRA BS operating in band 5 or 26. </w:t>
            </w:r>
            <w:r>
              <w:rPr>
                <w:rFonts w:cs="Arial"/>
              </w:rPr>
              <w:t xml:space="preserve">This requirement applies to E-UTRA BS operating in Band 27 for the frequency range 879-894 </w:t>
            </w:r>
            <w:proofErr w:type="spellStart"/>
            <w:r>
              <w:rPr>
                <w:rFonts w:cs="Arial"/>
              </w:rPr>
              <w:t>MHz.</w:t>
            </w:r>
            <w:proofErr w:type="spellEnd"/>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I or</w:t>
            </w:r>
          </w:p>
          <w:p w:rsidR="00446F3E" w:rsidRDefault="00446F3E">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 or 65</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Arial"/>
                <w:lang w:eastAsia="zh-CN"/>
              </w:rPr>
            </w:pPr>
            <w:r>
              <w:rPr>
                <w:rFonts w:cs="Arial"/>
              </w:rPr>
              <w:t>1920 - 1980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II or</w:t>
            </w:r>
          </w:p>
          <w:p w:rsidR="00446F3E" w:rsidRDefault="00446F3E">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Arial"/>
                <w:lang w:eastAsia="zh-CN"/>
              </w:rPr>
            </w:pPr>
            <w:r>
              <w:rPr>
                <w:rFonts w:cs="Arial"/>
              </w:rPr>
              <w:t>1930 - 1990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446F3E" w:rsidTr="00446F3E">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III or</w:t>
            </w:r>
          </w:p>
          <w:p w:rsidR="00446F3E" w:rsidRDefault="00446F3E">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Arial"/>
                <w:lang w:eastAsia="zh-CN"/>
              </w:rPr>
            </w:pPr>
            <w:r>
              <w:rPr>
                <w:rFonts w:cs="Arial"/>
              </w:rPr>
              <w:t>1805 - 1880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3 or 9.</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rsidR="00446F3E" w:rsidRDefault="00446F3E">
            <w:pPr>
              <w:pStyle w:val="TAL"/>
              <w:rPr>
                <w:rFonts w:cs="Arial"/>
              </w:rPr>
            </w:pPr>
            <w:r>
              <w:rPr>
                <w:rFonts w:cs="Arial"/>
              </w:rPr>
              <w:t>For E-UTRA BS operating in band 9, it applies for 1710 MHz to 1749.9 MHz and 1784.9 MHz to 1785 MHz, while the rest is covered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IV or</w:t>
            </w:r>
          </w:p>
          <w:p w:rsidR="00446F3E" w:rsidRDefault="00446F3E">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4, 10 or 66</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lastRenderedPageBreak/>
              <w:t>UTRA FDD Band V or</w:t>
            </w:r>
          </w:p>
          <w:p w:rsidR="00446F3E" w:rsidRDefault="00446F3E">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VI, XIX or</w:t>
            </w:r>
          </w:p>
          <w:p w:rsidR="00446F3E" w:rsidRDefault="00446F3E">
            <w:pPr>
              <w:pStyle w:val="TAC"/>
              <w:rPr>
                <w:rFonts w:cs="Arial"/>
              </w:rPr>
            </w:pPr>
            <w:r>
              <w:rPr>
                <w:rFonts w:cs="Arial"/>
              </w:rPr>
              <w:t>E-UTRA Band 6, 18, 19</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6, 18, 19.</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VII or</w:t>
            </w:r>
          </w:p>
          <w:p w:rsidR="00446F3E" w:rsidRDefault="00446F3E">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7.</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VIII or</w:t>
            </w:r>
          </w:p>
          <w:p w:rsidR="00446F3E" w:rsidRDefault="00446F3E">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8.</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val="sv-SE"/>
              </w:rPr>
            </w:pPr>
            <w:r>
              <w:rPr>
                <w:rFonts w:cs="Arial"/>
                <w:lang w:val="sv-SE"/>
              </w:rPr>
              <w:t>UTRA FDD Band IX or</w:t>
            </w:r>
          </w:p>
          <w:p w:rsidR="00446F3E" w:rsidRDefault="00446F3E">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rsidR="00446F3E" w:rsidRDefault="00446F3E">
            <w:pPr>
              <w:pStyle w:val="TAC"/>
              <w:rPr>
                <w:rFonts w:cs="Arial"/>
                <w:lang w:eastAsia="zh-CN"/>
              </w:rPr>
            </w:pPr>
            <w:r>
              <w:rPr>
                <w:rFonts w:cs="Arial"/>
              </w:rPr>
              <w:t>1844.9 - 1879.9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3 or 9.</w:t>
            </w:r>
          </w:p>
        </w:tc>
      </w:tr>
      <w:tr w:rsidR="00446F3E" w:rsidTr="00446F3E">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rsidR="00446F3E" w:rsidRDefault="00446F3E">
            <w:pPr>
              <w:pStyle w:val="TAC"/>
              <w:rPr>
                <w:rFonts w:cs="Arial"/>
                <w:lang w:val="sv-SE"/>
              </w:rPr>
            </w:pPr>
            <w:r>
              <w:rPr>
                <w:rFonts w:cs="Arial"/>
                <w:lang w:val="sv-SE"/>
              </w:rPr>
              <w:t>UTRA FDD Band X or</w:t>
            </w:r>
          </w:p>
          <w:p w:rsidR="00446F3E" w:rsidRDefault="00446F3E">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4, 10 or 66</w:t>
            </w:r>
          </w:p>
        </w:tc>
      </w:tr>
      <w:tr w:rsidR="00446F3E" w:rsidTr="00446F3E">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UTRA FDD Band XI or XXI or</w:t>
            </w:r>
          </w:p>
          <w:p w:rsidR="00446F3E" w:rsidRDefault="00446F3E">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 xml:space="preserve">1475.9 - </w:t>
            </w:r>
            <w:proofErr w:type="gramStart"/>
            <w:r>
              <w:rPr>
                <w:rFonts w:cs="Arial"/>
              </w:rPr>
              <w:t>1510.9  MHz</w:t>
            </w:r>
            <w:proofErr w:type="gramEnd"/>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 xml:space="preserve">1427.9 - </w:t>
            </w:r>
            <w:proofErr w:type="gramStart"/>
            <w:r>
              <w:rPr>
                <w:rFonts w:cs="Arial"/>
              </w:rPr>
              <w:t>1447.9  MHz</w:t>
            </w:r>
            <w:proofErr w:type="gramEnd"/>
            <w:r>
              <w:rPr>
                <w:rFonts w:cs="Arial"/>
              </w:rPr>
              <w:t xml:space="preserve"> </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FDD Band XII or</w:t>
            </w:r>
          </w:p>
          <w:p w:rsidR="00446F3E" w:rsidRDefault="00446F3E">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12 or 85.</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FDD Band XIII or</w:t>
            </w:r>
          </w:p>
          <w:p w:rsidR="00446F3E" w:rsidRDefault="00446F3E">
            <w:pPr>
              <w:pStyle w:val="TAC"/>
              <w:rPr>
                <w:rFonts w:cs="Arial"/>
                <w:lang w:val="sv-SE"/>
              </w:rPr>
            </w:pPr>
            <w:r>
              <w:rPr>
                <w:rFonts w:cs="Arial"/>
                <w:lang w:val="sv-SE"/>
              </w:rPr>
              <w:t>E-UTRA Band 13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13.</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FDD Band XIV or</w:t>
            </w:r>
          </w:p>
          <w:p w:rsidR="00446F3E" w:rsidRDefault="00446F3E">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14.</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lastRenderedPageBreak/>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17.</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20 or 28.</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24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24.</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FDD Band XXV or</w:t>
            </w:r>
          </w:p>
          <w:p w:rsidR="00446F3E" w:rsidRDefault="00446F3E">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 25 or 70.</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TRA FDD Band XXVI or</w:t>
            </w:r>
          </w:p>
          <w:p w:rsidR="00446F3E" w:rsidRDefault="00446F3E">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5 or 26. This requirement applies to E-UTRA BS operating in Band 27 for the frequency range 879-894 </w:t>
            </w:r>
            <w:proofErr w:type="spellStart"/>
            <w:r>
              <w:rPr>
                <w:rFonts w:cs="Arial"/>
              </w:rPr>
              <w:t>MHz.</w:t>
            </w:r>
            <w:proofErr w:type="spellEnd"/>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5, 26 or 27.</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rsidR="00446F3E" w:rsidRDefault="00446F3E">
            <w:pPr>
              <w:pStyle w:val="TAL"/>
              <w:rPr>
                <w:rFonts w:cs="Arial"/>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lastRenderedPageBreak/>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29 or 85.</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 xml:space="preserve">E-UTRA Band </w:t>
            </w:r>
            <w:r>
              <w:rPr>
                <w:rFonts w:cs="Arial"/>
                <w:lang w:eastAsia="zh-CN"/>
              </w:rPr>
              <w:t>31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FI"/>
              </w:rPr>
            </w:pPr>
            <w:r>
              <w:rPr>
                <w:rFonts w:cs="Arial"/>
                <w:lang w:val="sv-FI"/>
              </w:rPr>
              <w:lastRenderedPageBreak/>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11, 21, 32, 50, 74 or 75.</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rsidR="00446F3E" w:rsidRDefault="00446F3E">
            <w:pPr>
              <w:pStyle w:val="TAC"/>
              <w:rPr>
                <w:rFonts w:cs="Arial"/>
                <w:lang w:eastAsia="zh-CN"/>
              </w:rPr>
            </w:pPr>
            <w:r>
              <w:rPr>
                <w:rFonts w:cs="Arial"/>
              </w:rPr>
              <w:t>1900 - 1920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Arial"/>
              </w:rPr>
              <w:t>This requirement does not apply to E-UTRA BS operating in Band 33.</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34.</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2 and 36.</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 xml:space="preserve">This requirement does not apply to E-UTRA BS operating in Band 38 or 69. </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Arial"/>
              </w:rPr>
              <w:t xml:space="preserve">This is not applicable to E-UTRA BS operating in Band </w:t>
            </w:r>
            <w:r>
              <w:rPr>
                <w:rFonts w:cs="Arial"/>
                <w:lang w:eastAsia="zh-CN"/>
              </w:rPr>
              <w:t>39.</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zh-CN"/>
              </w:rPr>
            </w:pPr>
            <w:r>
              <w:rPr>
                <w:rFonts w:cs="Arial"/>
              </w:rPr>
              <w:t xml:space="preserve">This is not applicable to E-UTRA BS operating in Band 30 or </w:t>
            </w:r>
            <w:r>
              <w:rPr>
                <w:rFonts w:cs="Arial"/>
                <w:lang w:eastAsia="zh-CN"/>
              </w:rPr>
              <w:t>40.</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 xml:space="preserve">This is not applicable to E-UTRA BS operating in Band </w:t>
            </w:r>
            <w:r>
              <w:rPr>
                <w:rFonts w:cs="Arial"/>
                <w:lang w:eastAsia="zh-CN"/>
              </w:rPr>
              <w:t>41 or 53.</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is not applicable to E-UTRA BS operating in Band 28 or 44.</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E-UTRA Band 4</w:t>
            </w:r>
            <w:r>
              <w:rPr>
                <w:rFonts w:cs="Arial"/>
                <w:lang w:eastAsia="zh-CN"/>
              </w:rPr>
              <w:t>6</w:t>
            </w:r>
            <w:ins w:id="19" w:author="Angelow, Iwajlo (Nokia - US/Naperville)" w:date="2020-07-31T10:39:00Z">
              <w:r>
                <w:rPr>
                  <w:rFonts w:cs="Arial"/>
                  <w:lang w:eastAsia="zh-CN"/>
                </w:rPr>
                <w:t xml:space="preserve"> or NR Band n46</w:t>
              </w:r>
            </w:ins>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446F3E" w:rsidRDefault="00446F3E">
            <w:pPr>
              <w:pStyle w:val="TAL"/>
              <w:rPr>
                <w:rFonts w:cs="Arial"/>
              </w:rPr>
            </w:pP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ja-JP"/>
              </w:rPr>
            </w:pPr>
            <w:r>
              <w:rPr>
                <w:rFonts w:cs="Arial"/>
              </w:rPr>
              <w:t>This requirement does not apply to E-UTRA BS operating in Band 11, 21, 32, 45, 50, 51, 74, 75 or 76.</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lang w:eastAsia="ja-JP"/>
              </w:rPr>
            </w:pPr>
            <w:r>
              <w:rPr>
                <w:rFonts w:cs="Arial"/>
              </w:rPr>
              <w:t>This requirement does not apply to E-UTRA BS operating in Band 50, 51, 75 or 76.</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is not applicable to E-UTRA BS operating in Band</w:t>
            </w:r>
            <w:r>
              <w:rPr>
                <w:rFonts w:cs="Arial"/>
                <w:lang w:eastAsia="zh-CN"/>
              </w:rPr>
              <w:t xml:space="preserve"> 42 or 52.</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w:t>
            </w:r>
            <w:r>
              <w:rPr>
                <w:rFonts w:cs="Arial"/>
                <w:lang w:eastAsia="zh-CN"/>
              </w:rPr>
              <w:t>53 or NR Band n53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is not applicable to E-UTRA BS operating in Band</w:t>
            </w:r>
            <w:r>
              <w:rPr>
                <w:rFonts w:cs="Arial"/>
                <w:lang w:eastAsia="zh-CN"/>
              </w:rPr>
              <w:t xml:space="preserve"> 41 or 53.</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ja-JP"/>
              </w:rPr>
              <w:lastRenderedPageBreak/>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rsidR="00446F3E" w:rsidRDefault="00446F3E">
            <w:pPr>
              <w:pStyle w:val="TAL"/>
              <w:rPr>
                <w:rFonts w:cs="Arial"/>
              </w:rPr>
            </w:pPr>
            <w:r>
              <w:rPr>
                <w:rFonts w:cs="Arial"/>
                <w:lang w:eastAsia="ja-JP"/>
              </w:rPr>
              <w:t>For E-UTRA BS operating in Band 1, it applies for 1980 MHz to 2010 MHz, while the rest is covered in clause 6.6.4.2.</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446F3E" w:rsidTr="00446F3E">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67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28 or 67.</w:t>
            </w:r>
          </w:p>
        </w:tc>
      </w:tr>
      <w:tr w:rsidR="00446F3E" w:rsidTr="00446F3E">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28, or 68.</w:t>
            </w:r>
          </w:p>
        </w:tc>
      </w:tr>
      <w:tr w:rsidR="00446F3E" w:rsidTr="00446F3E">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38 or 69.</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2, 25 or 70</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70,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71</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71,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t xml:space="preserve">E-UTRA Band </w:t>
            </w:r>
            <w:r>
              <w:rPr>
                <w:lang w:val="en-US"/>
              </w:rPr>
              <w:t>72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t xml:space="preserve">This requirement does not apply to E-UTRA BS operating in band </w:t>
            </w:r>
            <w:r>
              <w:rPr>
                <w:lang w:val="en-US"/>
              </w:rPr>
              <w:t>31, 72 or 73</w:t>
            </w:r>
            <w:r>
              <w:rPr>
                <w:rFonts w:cs="v5.0.0"/>
                <w:lang w:val="en-US"/>
              </w:rPr>
              <w:t>.</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lastRenderedPageBreak/>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11, 21, 32, 45, 50, 51, 74, 75 or 76.</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50, 51, 75 or 76.</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446F3E" w:rsidRDefault="00446F3E">
            <w:pPr>
              <w:pStyle w:val="TAL"/>
              <w:rPr>
                <w:rFonts w:cs="v5.0.0"/>
              </w:rPr>
            </w:pP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v5.0.0"/>
              </w:rPr>
              <w:t>This requirement does not apply to E-UTRA BS operating in band 3, since it is already covered by the requirement in clause 6.6.4.2.</w:t>
            </w:r>
          </w:p>
          <w:p w:rsidR="00446F3E" w:rsidRDefault="00446F3E">
            <w:pPr>
              <w:pStyle w:val="TAL"/>
              <w:rPr>
                <w:rFonts w:cs="v5.0.0"/>
              </w:rPr>
            </w:pPr>
            <w:r>
              <w:rPr>
                <w:rFonts w:cs="v5.0.0"/>
              </w:rPr>
              <w:t>For E-UTRA BS operating in band 9, it applies for 1710 MHz to 1749.9 MHz and 1784.9 MHz to 1785 MHz, while the rest is covered in clause 6.6.4.2.</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rsidR="00446F3E" w:rsidRDefault="00446F3E">
            <w:pPr>
              <w:pStyle w:val="TAL"/>
              <w:rPr>
                <w:rFonts w:cs="v5.0.0"/>
              </w:rPr>
            </w:pPr>
            <w:r>
              <w:rPr>
                <w:rFonts w:cs="Arial"/>
              </w:rPr>
              <w:t xml:space="preserve"> For E-UTRA BS operating in Band 67, it applies for 703 MHz to 736 </w:t>
            </w:r>
            <w:proofErr w:type="spellStart"/>
            <w:r>
              <w:rPr>
                <w:rFonts w:cs="Arial"/>
              </w:rPr>
              <w:t>MHz.</w:t>
            </w:r>
            <w:proofErr w:type="spellEnd"/>
            <w:r>
              <w:rPr>
                <w:rFonts w:cs="Arial"/>
              </w:rPr>
              <w:t xml:space="preserve"> </w:t>
            </w:r>
            <w:r>
              <w:rPr>
                <w:rFonts w:cs="v5.0.0"/>
              </w:rPr>
              <w:t>For E-UTRA BS operating in Band 68, it applies for 728MHz to 733MHz.</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rsidR="00446F3E" w:rsidRDefault="00446F3E">
            <w:pPr>
              <w:pStyle w:val="TAC"/>
              <w:rPr>
                <w:rFonts w:cs="Arial"/>
                <w:lang w:eastAsia="zh-CN"/>
              </w:rPr>
            </w:pPr>
            <w:r>
              <w:rPr>
                <w:rFonts w:cs="Arial"/>
              </w:rPr>
              <w:t>1920 – 1980 MHz</w:t>
            </w:r>
          </w:p>
          <w:p w:rsidR="00446F3E" w:rsidRDefault="00446F3E">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E-UTRA Band 85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87 or 88.</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87,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t xml:space="preserve">This requirement does not apply to E-UTRA BS operating in band </w:t>
            </w:r>
            <w:r>
              <w:rPr>
                <w:lang w:val="en-US"/>
              </w:rPr>
              <w:t>87 or 88</w:t>
            </w:r>
            <w:r>
              <w:rPr>
                <w:rFonts w:cs="v5.0.0"/>
                <w:lang w:val="en-US"/>
              </w:rPr>
              <w:t>.</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eastAsia="DengXian" w:cs="v5.0.0"/>
                <w:lang w:val="sv-SE"/>
              </w:rPr>
              <w:lastRenderedPageBreak/>
              <w:t>NR Band n89</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50, 51, 75 or 76.</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11, 21, 32, 45, 50, 51, 74, 75 or 76.</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50, 51, 75 or 76.</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46F3E" w:rsidTr="00446F3E">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E-UTRA BS operating in Band 11, 21, 32, 45, 50, 51, 74, 75 or 76.</w:t>
            </w:r>
          </w:p>
        </w:tc>
      </w:tr>
      <w:tr w:rsidR="00446F3E" w:rsidTr="00446F3E">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rsidR="00446F3E" w:rsidRDefault="00446F3E">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rsidR="00446F3E" w:rsidRDefault="00446F3E">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446F3E" w:rsidTr="00446F3E">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rsidR="00446F3E" w:rsidRDefault="00446F3E">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rsidR="00446F3E" w:rsidRDefault="00446F3E">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rsidR="00446F3E" w:rsidRDefault="00446F3E">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rsidR="00446F3E" w:rsidRDefault="00446F3E">
            <w:pPr>
              <w:pStyle w:val="TAL"/>
              <w:rPr>
                <w:rFonts w:cs="Arial"/>
              </w:rPr>
            </w:pPr>
          </w:p>
        </w:tc>
      </w:tr>
      <w:tr w:rsidR="00446F3E" w:rsidTr="00446F3E">
        <w:trPr>
          <w:cantSplit/>
          <w:trHeight w:val="113"/>
          <w:jc w:val="center"/>
          <w:ins w:id="20" w:author="Angelow, Iwajlo (Nokia - US/Naperville)" w:date="2020-07-31T10:39:00Z"/>
        </w:trPr>
        <w:tc>
          <w:tcPr>
            <w:tcW w:w="1301" w:type="dxa"/>
            <w:tcBorders>
              <w:top w:val="single" w:sz="2" w:space="0" w:color="auto"/>
              <w:left w:val="single" w:sz="4" w:space="0" w:color="auto"/>
              <w:bottom w:val="single" w:sz="4" w:space="0" w:color="auto"/>
              <w:right w:val="single" w:sz="4" w:space="0" w:color="auto"/>
            </w:tcBorders>
          </w:tcPr>
          <w:p w:rsidR="00446F3E" w:rsidRDefault="00446F3E" w:rsidP="00446F3E">
            <w:pPr>
              <w:pStyle w:val="TAC"/>
              <w:rPr>
                <w:ins w:id="21" w:author="Angelow, Iwajlo (Nokia - US/Naperville)" w:date="2020-07-31T10:39:00Z"/>
                <w:rFonts w:cs="Arial"/>
              </w:rPr>
            </w:pPr>
            <w:ins w:id="22" w:author="Angelow, Iwajlo (Nokia - US/Naperville)" w:date="2020-07-31T10:39:00Z">
              <w:r>
                <w:rPr>
                  <w:rFonts w:cs="Arial"/>
                </w:rPr>
                <w:t>NR Band n96</w:t>
              </w:r>
            </w:ins>
          </w:p>
        </w:tc>
        <w:tc>
          <w:tcPr>
            <w:tcW w:w="1700" w:type="dxa"/>
            <w:tcBorders>
              <w:top w:val="single" w:sz="2" w:space="0" w:color="auto"/>
              <w:left w:val="single" w:sz="4" w:space="0" w:color="auto"/>
              <w:bottom w:val="single" w:sz="2" w:space="0" w:color="auto"/>
              <w:right w:val="single" w:sz="2" w:space="0" w:color="auto"/>
            </w:tcBorders>
          </w:tcPr>
          <w:p w:rsidR="00446F3E" w:rsidRDefault="00446F3E" w:rsidP="00446F3E">
            <w:pPr>
              <w:pStyle w:val="TAC"/>
              <w:rPr>
                <w:ins w:id="23" w:author="Angelow, Iwajlo (Nokia - US/Naperville)" w:date="2020-07-31T10:39:00Z"/>
                <w:rFonts w:cs="Arial"/>
              </w:rPr>
            </w:pPr>
            <w:ins w:id="24" w:author="Angelow, Iwajlo (Nokia - US/Naperville)" w:date="2020-07-31T10:40:00Z">
              <w:r>
                <w:rPr>
                  <w:rFonts w:cs="Arial"/>
                  <w:lang w:eastAsia="zh-CN"/>
                </w:rPr>
                <w:t>5</w:t>
              </w:r>
            </w:ins>
            <w:ins w:id="25" w:author="Angelow, Iwajlo (Nokia - US/Naperville)" w:date="2020-07-31T10:41:00Z">
              <w:r>
                <w:rPr>
                  <w:rFonts w:cs="Arial"/>
                  <w:lang w:eastAsia="zh-CN"/>
                </w:rPr>
                <w:t>92</w:t>
              </w:r>
            </w:ins>
            <w:ins w:id="26" w:author="Angelow, Iwajlo (Nokia - US/Naperville)" w:date="2020-07-31T10:40:00Z">
              <w:r>
                <w:rPr>
                  <w:rFonts w:cs="Arial"/>
                  <w:lang w:eastAsia="zh-CN"/>
                </w:rPr>
                <w:t>5</w:t>
              </w:r>
              <w:r>
                <w:rPr>
                  <w:rFonts w:cs="Arial"/>
                </w:rPr>
                <w:t xml:space="preserve"> - </w:t>
              </w:r>
            </w:ins>
            <w:ins w:id="27" w:author="Angelow, Iwajlo (Nokia - US/Naperville)" w:date="2020-07-31T10:41:00Z">
              <w:r>
                <w:rPr>
                  <w:rFonts w:cs="Arial"/>
                </w:rPr>
                <w:t>712</w:t>
              </w:r>
            </w:ins>
            <w:ins w:id="28" w:author="Angelow, Iwajlo (Nokia - US/Naperville)" w:date="2020-07-31T10:40:00Z">
              <w:r>
                <w:rPr>
                  <w:rFonts w:cs="Arial"/>
                  <w:lang w:eastAsia="zh-CN"/>
                </w:rPr>
                <w:t>5 MHz</w:t>
              </w:r>
            </w:ins>
          </w:p>
        </w:tc>
        <w:tc>
          <w:tcPr>
            <w:tcW w:w="851" w:type="dxa"/>
            <w:tcBorders>
              <w:top w:val="single" w:sz="2" w:space="0" w:color="auto"/>
              <w:left w:val="single" w:sz="2" w:space="0" w:color="auto"/>
              <w:bottom w:val="single" w:sz="2" w:space="0" w:color="auto"/>
              <w:right w:val="single" w:sz="2" w:space="0" w:color="auto"/>
            </w:tcBorders>
          </w:tcPr>
          <w:p w:rsidR="00446F3E" w:rsidRDefault="00446F3E" w:rsidP="00446F3E">
            <w:pPr>
              <w:pStyle w:val="TAC"/>
              <w:rPr>
                <w:ins w:id="29" w:author="Angelow, Iwajlo (Nokia - US/Naperville)" w:date="2020-07-31T10:39:00Z"/>
                <w:rFonts w:cs="Arial"/>
              </w:rPr>
            </w:pPr>
            <w:ins w:id="30" w:author="Angelow, Iwajlo (Nokia - US/Naperville)" w:date="2020-07-31T10:40: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rsidR="00446F3E" w:rsidRDefault="00446F3E" w:rsidP="00446F3E">
            <w:pPr>
              <w:pStyle w:val="TAC"/>
              <w:rPr>
                <w:ins w:id="31" w:author="Angelow, Iwajlo (Nokia - US/Naperville)" w:date="2020-07-31T10:39:00Z"/>
                <w:rFonts w:cs="Arial"/>
              </w:rPr>
            </w:pPr>
            <w:ins w:id="32" w:author="Angelow, Iwajlo (Nokia - US/Naperville)" w:date="2020-07-31T10:40: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rsidR="00446F3E" w:rsidRDefault="00446F3E" w:rsidP="00446F3E">
            <w:pPr>
              <w:pStyle w:val="TAL"/>
              <w:rPr>
                <w:ins w:id="33" w:author="Angelow, Iwajlo (Nokia - US/Naperville)" w:date="2020-07-31T10:39:00Z"/>
                <w:rFonts w:cs="Arial"/>
              </w:rPr>
            </w:pPr>
          </w:p>
        </w:tc>
      </w:tr>
      <w:tr w:rsidR="00446F3E" w:rsidTr="00446F3E">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rsidR="00446F3E" w:rsidRDefault="00446F3E" w:rsidP="00446F3E">
            <w:pPr>
              <w:pStyle w:val="TAN"/>
              <w:rPr>
                <w:rFonts w:cs="Arial"/>
              </w:rPr>
            </w:pPr>
            <w:r>
              <w:rPr>
                <w:rFonts w:cs="Arial"/>
              </w:rPr>
              <w:t>NOTE 4:</w:t>
            </w:r>
            <w:r>
              <w:rPr>
                <w:rFonts w:cs="Arial"/>
              </w:rPr>
              <w:tab/>
              <w:t>Void</w:t>
            </w:r>
          </w:p>
        </w:tc>
      </w:tr>
    </w:tbl>
    <w:p w:rsidR="00030162" w:rsidRDefault="00030162" w:rsidP="00030162">
      <w:pPr>
        <w:rPr>
          <w:noProof/>
          <w:color w:val="0070C0"/>
        </w:rPr>
      </w:pPr>
    </w:p>
    <w:p w:rsidR="00030162" w:rsidRDefault="00030162" w:rsidP="00030162">
      <w:pPr>
        <w:rPr>
          <w:noProof/>
          <w:color w:val="0070C0"/>
        </w:rPr>
      </w:pPr>
      <w:r>
        <w:rPr>
          <w:noProof/>
          <w:color w:val="0070C0"/>
        </w:rPr>
        <w:t>------------------------------------------------------------- NEXT CHANGE ------------------------------------------------------</w:t>
      </w:r>
    </w:p>
    <w:p w:rsidR="00446F3E" w:rsidRDefault="00446F3E" w:rsidP="00446F3E">
      <w:pPr>
        <w:pStyle w:val="Heading5"/>
      </w:pPr>
      <w:bookmarkStart w:id="34" w:name="_Toc45826266"/>
      <w:bookmarkStart w:id="35" w:name="_Toc45826014"/>
      <w:bookmarkStart w:id="36" w:name="_Toc45825762"/>
      <w:bookmarkStart w:id="37" w:name="_Toc45825510"/>
      <w:bookmarkStart w:id="38" w:name="_Toc44754082"/>
      <w:bookmarkStart w:id="39" w:name="_Toc37173526"/>
      <w:bookmarkStart w:id="40" w:name="_Toc37173274"/>
      <w:bookmarkStart w:id="41" w:name="_Toc37162946"/>
      <w:bookmarkStart w:id="42" w:name="_Toc35935362"/>
      <w:bookmarkStart w:id="43" w:name="_Toc35933074"/>
      <w:bookmarkStart w:id="44" w:name="_Toc29478476"/>
      <w:bookmarkStart w:id="45" w:name="_Toc20997797"/>
      <w:r>
        <w:t>6.6.4.4.1</w:t>
      </w:r>
      <w:r>
        <w:tab/>
        <w:t>Minimum Requirement</w:t>
      </w:r>
      <w:bookmarkEnd w:id="34"/>
      <w:bookmarkEnd w:id="35"/>
      <w:bookmarkEnd w:id="36"/>
      <w:bookmarkEnd w:id="37"/>
      <w:bookmarkEnd w:id="38"/>
      <w:bookmarkEnd w:id="39"/>
      <w:bookmarkEnd w:id="40"/>
      <w:bookmarkEnd w:id="41"/>
      <w:bookmarkEnd w:id="42"/>
      <w:bookmarkEnd w:id="43"/>
      <w:bookmarkEnd w:id="44"/>
      <w:bookmarkEnd w:id="45"/>
    </w:p>
    <w:p w:rsidR="00446F3E" w:rsidRDefault="00446F3E" w:rsidP="00446F3E">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6.6.4.4.1-1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446F3E" w:rsidRDefault="00446F3E" w:rsidP="00446F3E">
      <w:pPr>
        <w:pStyle w:val="TH"/>
      </w:pPr>
      <w:r>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Note</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Macro GSM900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-98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Macro DCS1800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Macro PCS1900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Macro GSM850 or CDMA850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1920 - 1980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 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1427.9 –1447.</w:t>
            </w:r>
            <w:proofErr w:type="gramStart"/>
            <w:r>
              <w:rPr>
                <w:rFonts w:cs="Arial"/>
              </w:rPr>
              <w:t>9  MHz</w:t>
            </w:r>
            <w:proofErr w:type="gramEnd"/>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ja-JP"/>
              </w:rPr>
              <w:t>This is not applicable to E-UTRA BS operating in Band 50 or 75</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w:t>
            </w:r>
            <w:r>
              <w:rPr>
                <w:rFonts w:cs="Arial"/>
                <w:lang w:val="sv-SE"/>
              </w:rPr>
              <w:t xml:space="preserve"> UTRA FDD Band XII or</w:t>
            </w:r>
          </w:p>
          <w:p w:rsidR="00446F3E" w:rsidRDefault="00446F3E">
            <w:pPr>
              <w:pStyle w:val="TAC"/>
              <w:rPr>
                <w:rFonts w:cs="v5.0.0"/>
                <w:lang w:val="sv-SE"/>
              </w:rPr>
            </w:pPr>
            <w:r>
              <w:rPr>
                <w:rFonts w:cs="Arial"/>
                <w:lang w:val="sv-SE"/>
              </w:rPr>
              <w:t>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w:t>
            </w:r>
            <w:r>
              <w:rPr>
                <w:rFonts w:cs="Arial"/>
                <w:lang w:val="sv-SE"/>
              </w:rPr>
              <w:t xml:space="preserve"> UTRA FDD Band XIII or</w:t>
            </w:r>
          </w:p>
          <w:p w:rsidR="00446F3E" w:rsidRDefault="00446F3E">
            <w:pPr>
              <w:pStyle w:val="TAC"/>
              <w:rPr>
                <w:rFonts w:cs="v5.0.0"/>
                <w:lang w:val="sv-SE"/>
              </w:rPr>
            </w:pPr>
            <w:r>
              <w:rPr>
                <w:rFonts w:cs="Arial"/>
                <w:lang w:val="sv-SE"/>
              </w:rPr>
              <w:t>E-UTRA Band 13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w:t>
            </w:r>
            <w:r>
              <w:rPr>
                <w:rFonts w:cs="Arial"/>
                <w:lang w:val="sv-SE"/>
              </w:rPr>
              <w:t xml:space="preserve"> UTRA FDD Band XIV or</w:t>
            </w:r>
          </w:p>
          <w:p w:rsidR="00446F3E" w:rsidRDefault="00446F3E">
            <w:pPr>
              <w:pStyle w:val="TAC"/>
              <w:rPr>
                <w:rFonts w:cs="v5.0.0"/>
                <w:lang w:val="sv-SE"/>
              </w:rPr>
            </w:pPr>
            <w:r>
              <w:rPr>
                <w:rFonts w:cs="Arial"/>
                <w:lang w:val="sv-SE"/>
              </w:rPr>
              <w:t>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w:t>
            </w:r>
            <w:r>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WA</w:t>
            </w:r>
            <w:r>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w:t>
            </w:r>
            <w:r>
              <w:rPr>
                <w:rFonts w:cs="Arial"/>
                <w:lang w:val="sv-SE"/>
              </w:rPr>
              <w:t xml:space="preserve"> UTRA FDD Band XX or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rPr>
              <w:t>WA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ja-JP"/>
              </w:rPr>
              <w:t>This is not applicable to E-UTRA BS operating in Band 32, 50 or 75</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proofErr w:type="gramStart"/>
            <w:r>
              <w:rPr>
                <w:rFonts w:cs="Arial"/>
              </w:rPr>
              <w:t>3410  –</w:t>
            </w:r>
            <w:proofErr w:type="gramEnd"/>
            <w:r>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42</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23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eastAsia="zh-CN"/>
              </w:rPr>
              <w:lastRenderedPageBreak/>
              <w:t xml:space="preserve">WA </w:t>
            </w:r>
            <w:r>
              <w:rPr>
                <w:rFonts w:cs="Arial"/>
                <w:lang w:val="sv-SE"/>
              </w:rPr>
              <w:t>UTRA FDD Band XXV or</w:t>
            </w:r>
          </w:p>
          <w:p w:rsidR="00446F3E" w:rsidRDefault="00446F3E">
            <w:pPr>
              <w:pStyle w:val="TAC"/>
              <w:rPr>
                <w:rFonts w:cs="v5.0.0"/>
                <w:lang w:val="sv-SE"/>
              </w:rPr>
            </w:pPr>
            <w:r>
              <w:rPr>
                <w:rFonts w:cs="Arial"/>
                <w:lang w:val="sv-SE"/>
              </w:rPr>
              <w:t>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eastAsia="zh-CN"/>
              </w:rPr>
              <w:t xml:space="preserve">WA </w:t>
            </w:r>
            <w:r>
              <w:rPr>
                <w:rFonts w:cs="Arial"/>
                <w:lang w:val="sv-SE"/>
              </w:rPr>
              <w:t>UTRA FDD Band XXVI or</w:t>
            </w:r>
          </w:p>
          <w:p w:rsidR="00446F3E" w:rsidRDefault="00446F3E">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lang w:eastAsia="zh-CN"/>
              </w:rPr>
              <w:t xml:space="preserve">WA </w:t>
            </w:r>
            <w:r>
              <w:rPr>
                <w:rFonts w:cs="v5.0.0"/>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rPr>
              <w:t>WA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44</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This is not applicable to E-UTRA BS operating in Band 40</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WA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452.5 -457.5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1900 - 1920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This is not applicable to E-UTRA BS operating in Band 33</w:t>
            </w:r>
            <w:r>
              <w:rPr>
                <w:rFonts w:cs="Arial"/>
                <w:lang w:eastAsia="zh-CN"/>
              </w:rPr>
              <w:t xml:space="preserve"> </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34</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w:t>
            </w:r>
            <w:proofErr w:type="gramStart"/>
            <w:r>
              <w:rPr>
                <w:rFonts w:cs="Arial"/>
              </w:rPr>
              <w:t xml:space="preserve">Band </w:t>
            </w:r>
            <w:r>
              <w:rPr>
                <w:rFonts w:cs="Arial"/>
                <w:lang w:eastAsia="zh-CN"/>
              </w:rPr>
              <w:t xml:space="preserve"> </w:t>
            </w:r>
            <w:r>
              <w:rPr>
                <w:rFonts w:cs="Arial"/>
              </w:rPr>
              <w:t>35</w:t>
            </w:r>
            <w:proofErr w:type="gramEnd"/>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2 and 36</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38.  </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33 and 39</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30 or </w:t>
            </w:r>
            <w:r>
              <w:rPr>
                <w:rFonts w:cs="Arial"/>
                <w:lang w:eastAsia="zh-CN"/>
              </w:rPr>
              <w:t>40</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w:t>
            </w:r>
            <w:r>
              <w:rPr>
                <w:rFonts w:cs="Arial"/>
              </w:rPr>
              <w:t xml:space="preserve"> 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41</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42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 48 or 52</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43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42, </w:t>
            </w:r>
            <w:r>
              <w:rPr>
                <w:rFonts w:cs="Arial"/>
                <w:lang w:eastAsia="zh-CN"/>
              </w:rPr>
              <w:t>43 or 48</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lastRenderedPageBreak/>
              <w:t>WA E-UTRA Band 44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28 or 44</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ja-JP"/>
              </w:rPr>
              <w:t>WA 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ja-JP"/>
              </w:rPr>
              <w:t xml:space="preserve">This is not applicable to E-UTRA BS operating in Band </w:t>
            </w:r>
            <w:r>
              <w:rPr>
                <w:lang w:eastAsia="zh-CN"/>
              </w:rPr>
              <w:t>45</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WA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This is not applicable to E-UTRA BS operating in Band 42, 43 or 48</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v5.0.0"/>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52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42 or 52</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ja-JP"/>
              </w:rPr>
              <w:t>WA E-UTRA Band 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val="sv-SE"/>
              </w:rPr>
              <w:t>WA E-UTRA Band 66</w:t>
            </w:r>
            <w:r>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rPr>
              <w:t>WA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WA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WA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74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50</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85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NR Band n86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WA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NR Band n89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WA NR Band n92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WA NR Band n94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WA NR Band n</w:t>
            </w:r>
            <w:r>
              <w:rPr>
                <w:rFonts w:cs="v5.0.0"/>
                <w:lang w:eastAsia="zh-CN"/>
              </w:rPr>
              <w:t>95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bl>
    <w:p w:rsidR="00446F3E" w:rsidRDefault="00446F3E" w:rsidP="00446F3E"/>
    <w:p w:rsidR="00446F3E" w:rsidRDefault="00446F3E" w:rsidP="00446F3E">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msoins0"/>
          <w:rFonts w:cs="v3.8.0"/>
        </w:rPr>
        <w:t xml:space="preserve">For BS </w:t>
      </w:r>
      <w:r>
        <w:rPr>
          <w:rStyle w:val="msoins0"/>
          <w:rFonts w:cs="v3.8.0"/>
        </w:rPr>
        <w:lastRenderedPageBreak/>
        <w:t>capable of multi-band operation</w:t>
      </w:r>
      <w:r>
        <w:rPr>
          <w:rStyle w:val="msoins0"/>
        </w:rPr>
        <w:t xml:space="preserve"> where multiple bands are mapped on separate antenna connectors, the exclusions and conditions in the Note column of Table 6.6.4.4.1-2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446F3E" w:rsidRDefault="00446F3E" w:rsidP="00446F3E">
      <w:pPr>
        <w:pStyle w:val="TH"/>
      </w:pPr>
      <w:r>
        <w:t>Table 6.6.4.4.1-</w:t>
      </w:r>
      <w:r>
        <w:rPr>
          <w:lang w:eastAsia="zh-CN"/>
        </w:rPr>
        <w:t>2</w:t>
      </w:r>
      <w:r>
        <w:t>: BS Spurious emissions limits for Local Area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lastRenderedPageBreak/>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Note</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zh-CN"/>
              </w:rPr>
              <w:t xml:space="preserve">Pico </w:t>
            </w:r>
            <w:r>
              <w:rPr>
                <w:rFonts w:cs="v5.0.0"/>
              </w:rPr>
              <w:t>GSM900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w:t>
            </w:r>
            <w:r>
              <w:rPr>
                <w:rFonts w:cs="v5.0.0"/>
                <w:lang w:eastAsia="zh-CN"/>
              </w:rPr>
              <w:t>70</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zh-CN"/>
              </w:rPr>
              <w:t>Pico</w:t>
            </w:r>
            <w:r>
              <w:rPr>
                <w:rFonts w:cs="v5.0.0"/>
              </w:rPr>
              <w:t xml:space="preserve"> DCS1800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zh-CN"/>
              </w:rPr>
              <w:t>Pico</w:t>
            </w:r>
            <w:r>
              <w:rPr>
                <w:rFonts w:cs="v5.0.0"/>
              </w:rPr>
              <w:t xml:space="preserve"> PCS1900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zh-CN"/>
              </w:rPr>
              <w:t xml:space="preserve">Pico </w:t>
            </w:r>
            <w:r>
              <w:rPr>
                <w:rFonts w:cs="v5.0.0"/>
              </w:rPr>
              <w:t>GSM850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70</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Arial"/>
                <w:lang w:val="sv-SE"/>
              </w:rPr>
            </w:pPr>
            <w:r>
              <w:rPr>
                <w:rFonts w:cs="v5.0.0"/>
                <w:lang w:val="sv-SE" w:eastAsia="zh-CN"/>
              </w:rPr>
              <w:t xml:space="preserve">LA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1920 - 1980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Arial"/>
                <w:lang w:val="sv-SE"/>
              </w:rPr>
            </w:pPr>
            <w:r>
              <w:rPr>
                <w:rFonts w:cs="v5.0.0"/>
                <w:lang w:val="sv-SE" w:eastAsia="zh-CN"/>
              </w:rPr>
              <w:t xml:space="preserve">LA </w:t>
            </w:r>
            <w:r>
              <w:rPr>
                <w:rFonts w:cs="v5.0.0"/>
                <w:lang w:val="sv-SE"/>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eastAsia="zh-CN"/>
              </w:rPr>
              <w:t xml:space="preserve">LA </w:t>
            </w:r>
            <w:r>
              <w:rPr>
                <w:rFonts w:cs="v5.0.0"/>
                <w:lang w:val="sv-SE"/>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Arial"/>
                <w:lang w:val="sv-SE"/>
              </w:rPr>
            </w:pPr>
            <w:r>
              <w:rPr>
                <w:rFonts w:cs="v5.0.0"/>
                <w:lang w:val="sv-SE" w:eastAsia="zh-CN"/>
              </w:rPr>
              <w:t xml:space="preserve">LA </w:t>
            </w:r>
            <w:r>
              <w:rPr>
                <w:rFonts w:cs="v5.0.0"/>
                <w:lang w:val="sv-SE"/>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Arial"/>
                <w:lang w:val="sv-SE"/>
              </w:rPr>
            </w:pPr>
            <w:r>
              <w:rPr>
                <w:rFonts w:cs="v5.0.0"/>
                <w:lang w:val="sv-SE" w:eastAsia="zh-CN"/>
              </w:rPr>
              <w:t xml:space="preserve">LA </w:t>
            </w:r>
            <w:r>
              <w:rPr>
                <w:rFonts w:cs="v5.0.0"/>
                <w:lang w:val="sv-SE"/>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Arial"/>
                <w:lang w:val="sv-SE"/>
              </w:rPr>
            </w:pPr>
            <w:r>
              <w:rPr>
                <w:rFonts w:cs="v5.0.0"/>
                <w:lang w:val="sv-SE" w:eastAsia="zh-CN"/>
              </w:rPr>
              <w:t xml:space="preserve">LA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830 - 845 MHz </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v5.0.0"/>
                <w:lang w:val="sv-SE" w:eastAsia="zh-CN"/>
              </w:rPr>
              <w:t xml:space="preserve">LA </w:t>
            </w:r>
            <w:r>
              <w:rPr>
                <w:rFonts w:cs="v5.0.0"/>
                <w:lang w:val="sv-SE"/>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v5.0.0"/>
                <w:lang w:val="sv-SE" w:eastAsia="zh-CN"/>
              </w:rPr>
              <w:t xml:space="preserve">LA </w:t>
            </w:r>
            <w:r>
              <w:rPr>
                <w:rFonts w:cs="v5.0.0"/>
                <w:lang w:val="sv-SE"/>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v5.0.0"/>
                <w:lang w:val="sv-SE" w:eastAsia="zh-CN"/>
              </w:rPr>
              <w:t xml:space="preserve">LA </w:t>
            </w:r>
            <w:r>
              <w:rPr>
                <w:rFonts w:cs="v5.0.0"/>
                <w:lang w:val="sv-SE"/>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v5.0.0"/>
                <w:lang w:val="sv-SE" w:eastAsia="zh-CN"/>
              </w:rPr>
              <w:t xml:space="preserve">LA </w:t>
            </w:r>
            <w:r>
              <w:rPr>
                <w:rFonts w:cs="v5.0.0"/>
                <w:lang w:val="sv-SE"/>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v5.0.0"/>
                <w:lang w:val="sv-SE" w:eastAsia="zh-CN"/>
              </w:rPr>
              <w:t xml:space="preserve">LA </w:t>
            </w:r>
            <w:r>
              <w:rPr>
                <w:rFonts w:cs="v5.0.0"/>
                <w:lang w:val="sv-SE"/>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ja-JP"/>
              </w:rPr>
              <w:t>This is not applicable to E-UTRA BS operating in Band 50, 51, 75 or 76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Arial"/>
                <w:lang w:val="sv-SE" w:eastAsia="zh-CN"/>
              </w:rPr>
              <w:t xml:space="preserve">LA </w:t>
            </w:r>
            <w:r>
              <w:rPr>
                <w:rFonts w:cs="Arial"/>
                <w:lang w:val="sv-SE"/>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Arial"/>
                <w:lang w:val="sv-SE" w:eastAsia="zh-CN"/>
              </w:rPr>
              <w:t xml:space="preserve">LA </w:t>
            </w:r>
            <w:r>
              <w:rPr>
                <w:rFonts w:cs="Arial"/>
                <w:lang w:val="sv-SE"/>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lang w:eastAsia="zh-CN"/>
              </w:rPr>
              <w:t xml:space="preserve">LA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 xml:space="preserve">LA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v5.0.0"/>
                <w:lang w:eastAsia="ja-JP"/>
              </w:rPr>
              <w:t>This is not applicable to E-UTRA BS operating in Band 32, 50 or 75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proofErr w:type="gramStart"/>
            <w:r>
              <w:rPr>
                <w:rFonts w:cs="Arial"/>
              </w:rPr>
              <w:t>3410  –</w:t>
            </w:r>
            <w:proofErr w:type="gramEnd"/>
            <w:r>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42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LA</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lang w:val="sv-SE" w:eastAsia="zh-CN"/>
              </w:rPr>
              <w:t xml:space="preserve"> L</w:t>
            </w:r>
            <w:r>
              <w:rPr>
                <w:rFonts w:cs="v5.0.0"/>
                <w:lang w:val="sv-SE"/>
              </w:rPr>
              <w:t>A</w:t>
            </w:r>
            <w:r>
              <w:rPr>
                <w:rFonts w:cs="Arial"/>
                <w:lang w:val="sv-SE"/>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val="sv-SE"/>
              </w:rPr>
            </w:pPr>
            <w:r>
              <w:rPr>
                <w:rFonts w:cs="v5.0.0"/>
                <w:lang w:val="sv-SE" w:eastAsia="zh-CN"/>
              </w:rPr>
              <w:lastRenderedPageBreak/>
              <w:t xml:space="preserve">LA </w:t>
            </w:r>
            <w:r>
              <w:rPr>
                <w:rFonts w:cs="Arial"/>
                <w:lang w:val="sv-SE"/>
              </w:rPr>
              <w:t>UTRA FDD Band XXVI or</w:t>
            </w:r>
          </w:p>
          <w:p w:rsidR="00446F3E" w:rsidRDefault="00446F3E">
            <w:pPr>
              <w:pStyle w:val="TAC"/>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Arial"/>
                <w:lang w:eastAsia="zh-CN"/>
              </w:rPr>
              <w:t xml:space="preserve">LA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rPr>
              <w:t>LA</w:t>
            </w:r>
            <w:r>
              <w:rPr>
                <w:rFonts w:cs="Arial"/>
              </w:rPr>
              <w:t xml:space="preserve"> E-UTRA Band 28</w:t>
            </w:r>
            <w:r>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44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rPr>
            </w:pPr>
            <w:r>
              <w:rPr>
                <w:rFonts w:ascii="Arial" w:hAnsi="Arial"/>
                <w:sz w:val="18"/>
              </w:rPr>
              <w:t>This is not applicable to E-UTRA BS operating in Band 40</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LA</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1900 - 1920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This is not applicable to E-UTRA BS operating in Band 33</w:t>
            </w:r>
            <w:r>
              <w:rPr>
                <w:rFonts w:cs="Arial"/>
                <w:lang w:eastAsia="zh-CN"/>
              </w:rPr>
              <w:t xml:space="preserve"> </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a) or E-UTRA Band 34</w:t>
            </w:r>
            <w:r>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34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lang w:eastAsia="zh-CN"/>
              </w:rPr>
            </w:pPr>
            <w:r>
              <w:rPr>
                <w:rFonts w:cs="Arial"/>
              </w:rPr>
              <w:t>1850 – 1910 MHz</w:t>
            </w:r>
          </w:p>
          <w:p w:rsidR="00446F3E" w:rsidRDefault="00446F3E">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w:t>
            </w:r>
            <w:proofErr w:type="gramStart"/>
            <w:r>
              <w:rPr>
                <w:rFonts w:cs="Arial"/>
              </w:rPr>
              <w:t xml:space="preserve">Band </w:t>
            </w:r>
            <w:r>
              <w:rPr>
                <w:rFonts w:cs="Arial"/>
                <w:lang w:eastAsia="zh-CN"/>
              </w:rPr>
              <w:t xml:space="preserve"> </w:t>
            </w:r>
            <w:r>
              <w:rPr>
                <w:rFonts w:cs="Arial"/>
              </w:rPr>
              <w:t>35</w:t>
            </w:r>
            <w:proofErr w:type="gramEnd"/>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2 and 36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v5.0.0"/>
                <w:lang w:val="sv-SE" w:eastAsia="zh-CN"/>
              </w:rPr>
              <w:t xml:space="preserve">LA </w:t>
            </w:r>
            <w:r>
              <w:rPr>
                <w:rFonts w:cs="v5.0.0"/>
                <w:lang w:val="sv-SE"/>
              </w:rPr>
              <w:t>UTRA TDD Band d) or E-UTRA Band 38</w:t>
            </w:r>
            <w:r>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38.  </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33 and 39</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30 or </w:t>
            </w:r>
            <w:r>
              <w:rPr>
                <w:rFonts w:cs="Arial"/>
                <w:lang w:eastAsia="zh-CN"/>
              </w:rPr>
              <w:t>40</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41 or 53</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 xml:space="preserve">LA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 48, 49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 xml:space="preserve">LA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42, 43</w:t>
            </w:r>
            <w:r>
              <w:rPr>
                <w:rFonts w:cs="Arial"/>
                <w:lang w:eastAsia="zh-CN"/>
              </w:rPr>
              <w:t>, 48 or 49</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lastRenderedPageBreak/>
              <w:t xml:space="preserve">LA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28 or 44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zh-CN"/>
              </w:rPr>
              <w:t xml:space="preserve">LA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w:t>
            </w:r>
            <w:r>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ascii="Arial" w:hAnsi="Arial" w:cs="Arial"/>
                <w:sz w:val="18"/>
                <w:szCs w:val="18"/>
                <w:lang w:eastAsia="zh-CN"/>
              </w:rPr>
              <w:t>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rFonts w:cs="v5.0.0"/>
                <w:szCs w:val="18"/>
                <w:lang w:eastAsia="zh-CN"/>
              </w:rPr>
              <w:t xml:space="preserve">LA </w:t>
            </w:r>
            <w:r>
              <w:rPr>
                <w:rFonts w:cs="v5.0.0"/>
                <w:szCs w:val="18"/>
              </w:rPr>
              <w:t>E-UTRA Band 4</w:t>
            </w:r>
            <w:r>
              <w:rPr>
                <w:rFonts w:cs="v5.0.0"/>
                <w:szCs w:val="18"/>
                <w:lang w:eastAsia="zh-CN"/>
              </w:rPr>
              <w:t>6</w:t>
            </w:r>
            <w:ins w:id="46" w:author="Angelow, Iwajlo (Nokia - US/Naperville)" w:date="2020-07-31T10:45:00Z">
              <w:r>
                <w:rPr>
                  <w:rFonts w:cs="v5.0.0"/>
                  <w:szCs w:val="18"/>
                  <w:lang w:eastAsia="zh-CN"/>
                </w:rPr>
                <w:t xml:space="preserve"> or NR Band n46</w:t>
              </w:r>
            </w:ins>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rFonts w:cs="Arial"/>
                <w:szCs w:val="18"/>
                <w:lang w:eastAsia="zh-CN"/>
              </w:rPr>
              <w:t>5150</w:t>
            </w:r>
            <w:r>
              <w:rPr>
                <w:rFonts w:cs="Arial"/>
                <w:szCs w:val="18"/>
              </w:rPr>
              <w:t xml:space="preserve"> –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rFonts w:cs="Arial"/>
                <w:szCs w:val="18"/>
              </w:rPr>
              <w:t>This is not applicable to E-UTRA BS operating in Band 4</w:t>
            </w:r>
            <w:r>
              <w:rPr>
                <w:rFonts w:cs="Arial"/>
                <w:szCs w:val="18"/>
                <w:lang w:eastAsia="zh-CN"/>
              </w:rPr>
              <w:t>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LA E-UTRA Band 48</w:t>
            </w:r>
            <w:r>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This is not applicable to E-UTRA BS operating in Band 42, 43, 48</w:t>
            </w:r>
            <w:r>
              <w:rPr>
                <w:rFonts w:cs="Arial"/>
                <w:lang w:eastAsia="zh-CN"/>
              </w:rPr>
              <w:t xml:space="preserve"> or 49</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ja-JP"/>
              </w:rPr>
            </w:pPr>
            <w:r>
              <w:rPr>
                <w:lang w:eastAsia="ja-JP"/>
              </w:rPr>
              <w:t>This is not applicable to E-UTRA BS operating in Band 42, 43, 48 or 49</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v5.0.0"/>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v5.0.0"/>
                <w:sz w:val="18"/>
                <w:lang w:eastAsia="ja-JP"/>
              </w:rPr>
              <w:t>LA E-UTRA Band 51 or NR Band n51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1427 – 1432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 xml:space="preserve">LA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42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This is not applicable to E-UTRA BS operating in Band </w:t>
            </w:r>
            <w:r>
              <w:rPr>
                <w:rFonts w:cs="Arial"/>
                <w:lang w:eastAsia="zh-CN"/>
              </w:rPr>
              <w:t>41 or 53</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 xml:space="preserve">LA </w:t>
            </w:r>
            <w:r>
              <w:rPr>
                <w:rFonts w:cs="v5.0.0"/>
              </w:rPr>
              <w:t xml:space="preserve">E-UTRA Band </w:t>
            </w:r>
            <w:r>
              <w:rPr>
                <w:rFonts w:cs="v5.0.0"/>
                <w:lang w:eastAsia="ja-JP"/>
              </w:rPr>
              <w:t>65</w:t>
            </w:r>
            <w:r>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lang w:val="sv-SE" w:eastAsia="zh-CN"/>
              </w:rPr>
              <w:t xml:space="preserve">LA </w:t>
            </w:r>
            <w:r>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val="sv-SE" w:eastAsia="zh-CN"/>
              </w:rPr>
            </w:pPr>
            <w:r>
              <w:rPr>
                <w:rFonts w:cs="v5.0.0"/>
              </w:rPr>
              <w:t>LA E-UTRA Band 70</w:t>
            </w:r>
            <w:r>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LA E-UTRA Band 71</w:t>
            </w:r>
            <w:r>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LA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LA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LA E-UTRA Band 74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50 or 51</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lastRenderedPageBreak/>
              <w:t>LA NR Band n82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keepNext/>
              <w:keepLines/>
              <w:spacing w:after="0"/>
              <w:jc w:val="center"/>
              <w:rPr>
                <w:rFonts w:ascii="Arial" w:hAnsi="Arial" w:cs="Arial"/>
                <w:sz w:val="18"/>
                <w:szCs w:val="18"/>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LA E-UTRA Band 85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v5.0.0"/>
              </w:rPr>
              <w:t>LA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v5.0.0"/>
              </w:rPr>
              <w:t xml:space="preserve">LA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rFonts w:cs="Arial"/>
                <w:szCs w:val="18"/>
                <w:lang w:eastAsia="zh-CN"/>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LA NR Band n91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LA NR Band n92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LA NR Band n93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LA NR Band n94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szCs w:val="18"/>
                <w:lang w:eastAsia="zh-CN"/>
              </w:rPr>
              <w:t>LA NR Band n95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szCs w:val="18"/>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ins w:id="47" w:author="Angelow, Iwajlo (Nokia - US/Naperville)" w:date="2020-07-31T10:44:00Z"/>
        </w:trPr>
        <w:tc>
          <w:tcPr>
            <w:tcW w:w="2290"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48" w:author="Angelow, Iwajlo (Nokia - US/Naperville)" w:date="2020-07-31T10:44:00Z"/>
                <w:rFonts w:cs="Arial"/>
                <w:szCs w:val="18"/>
                <w:lang w:eastAsia="zh-CN"/>
              </w:rPr>
            </w:pPr>
            <w:ins w:id="49" w:author="Angelow, Iwajlo (Nokia - US/Naperville)" w:date="2020-07-31T10:44:00Z">
              <w:r>
                <w:rPr>
                  <w:rFonts w:cs="v5.0.0"/>
                  <w:lang w:eastAsia="zh-CN"/>
                </w:rPr>
                <w:t>LA NR Band n96</w:t>
              </w:r>
            </w:ins>
          </w:p>
        </w:tc>
        <w:tc>
          <w:tcPr>
            <w:tcW w:w="2291"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50" w:author="Angelow, Iwajlo (Nokia - US/Naperville)" w:date="2020-07-31T10:44:00Z"/>
                <w:rFonts w:cs="Arial"/>
              </w:rPr>
            </w:pPr>
            <w:ins w:id="51" w:author="Angelow, Iwajlo (Nokia - US/Naperville)" w:date="2020-07-31T10:44:00Z">
              <w:r>
                <w:rPr>
                  <w:rFonts w:cs="Arial"/>
                </w:rPr>
                <w:t>5925 - 7125 MHz</w:t>
              </w:r>
            </w:ins>
          </w:p>
        </w:tc>
        <w:tc>
          <w:tcPr>
            <w:tcW w:w="1235"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52" w:author="Angelow, Iwajlo (Nokia - US/Naperville)" w:date="2020-07-31T10:44:00Z"/>
                <w:rFonts w:cs="Arial"/>
              </w:rPr>
            </w:pPr>
            <w:ins w:id="53" w:author="Angelow, Iwajlo (Nokia - US/Naperville)" w:date="2020-07-31T10:44:00Z">
              <w:r>
                <w:rPr>
                  <w:rFonts w:cs="Arial"/>
                </w:rPr>
                <w:t>-8</w:t>
              </w:r>
            </w:ins>
            <w:ins w:id="54" w:author="Angelow, Iwajlo (Nokia - US/Naperville)" w:date="2020-08-27T11:08:00Z">
              <w:r w:rsidR="009C70D1">
                <w:rPr>
                  <w:rFonts w:cs="Arial"/>
                </w:rPr>
                <w:t>7</w:t>
              </w:r>
            </w:ins>
            <w:ins w:id="55" w:author="Angelow, Iwajlo (Nokia - US/Naperville)" w:date="2020-07-31T10:44:00Z">
              <w:r>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56" w:author="Angelow, Iwajlo (Nokia - US/Naperville)" w:date="2020-07-31T10:44:00Z"/>
                <w:rFonts w:cs="Arial"/>
              </w:rPr>
            </w:pPr>
            <w:ins w:id="57" w:author="Angelow, Iwajlo (Nokia - US/Naperville)" w:date="2020-07-31T10:44: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rsidR="00446F3E" w:rsidRDefault="00446F3E" w:rsidP="00446F3E">
            <w:pPr>
              <w:pStyle w:val="TAC"/>
              <w:rPr>
                <w:ins w:id="58" w:author="Angelow, Iwajlo (Nokia - US/Naperville)" w:date="2020-07-31T10:44:00Z"/>
                <w:rFonts w:cs="Arial"/>
              </w:rPr>
            </w:pPr>
          </w:p>
        </w:tc>
      </w:tr>
    </w:tbl>
    <w:p w:rsidR="00446F3E" w:rsidRDefault="00446F3E" w:rsidP="00446F3E"/>
    <w:p w:rsidR="00446F3E" w:rsidRDefault="00446F3E" w:rsidP="00446F3E">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msoins0"/>
          <w:rFonts w:cs="v3.8.0"/>
        </w:rPr>
        <w:t>For BS capable of multi-band operation</w:t>
      </w:r>
      <w:r>
        <w:rPr>
          <w:rStyle w:val="msoins0"/>
        </w:rPr>
        <w:t xml:space="preserve"> where multiple bands are mapped on separate antenna connectors, the exclusions and conditions in the Note column of Table 6.6.4.4.1-3 apply for the operating band supported </w:t>
      </w:r>
      <w:r>
        <w:rPr>
          <w:rStyle w:val="msoins0"/>
          <w:lang w:eastAsia="zh-CN"/>
        </w:rPr>
        <w:t>at</w:t>
      </w:r>
      <w:r>
        <w:rPr>
          <w:rStyle w:val="msoins0"/>
        </w:rPr>
        <w:t xml:space="preserve"> </w:t>
      </w:r>
      <w:r>
        <w:rPr>
          <w:rStyle w:val="msoins0"/>
          <w:lang w:eastAsia="zh-CN"/>
        </w:rPr>
        <w:t>that</w:t>
      </w:r>
      <w:r>
        <w:rPr>
          <w:rStyle w:val="msoins0"/>
        </w:rPr>
        <w:t xml:space="preserve"> antenna connector.</w:t>
      </w:r>
    </w:p>
    <w:p w:rsidR="00446F3E" w:rsidRDefault="00446F3E" w:rsidP="00446F3E">
      <w:pPr>
        <w:pStyle w:val="TH"/>
      </w:pPr>
      <w:r>
        <w:t>Table 6.6.4.4.1-</w:t>
      </w:r>
      <w:r>
        <w:rPr>
          <w:lang w:eastAsia="zh-CN"/>
        </w:rPr>
        <w:t>3</w:t>
      </w:r>
      <w:r>
        <w:t>: BS Spurious emissions limits for Medium range BS co-located with another BS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2291"/>
        <w:gridCol w:w="1235"/>
        <w:gridCol w:w="1414"/>
        <w:gridCol w:w="1845"/>
      </w:tblGrid>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H"/>
              <w:keepNext w:val="0"/>
              <w:rPr>
                <w:rFonts w:cs="Arial"/>
              </w:rPr>
            </w:pPr>
            <w:r>
              <w:rPr>
                <w:rFonts w:cs="Arial"/>
              </w:rPr>
              <w:t>Type of co-located BS</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H"/>
              <w:keepNext w:val="0"/>
              <w:rPr>
                <w:rFonts w:cs="Arial"/>
              </w:rPr>
            </w:pPr>
            <w:r>
              <w:rPr>
                <w:rFonts w:cs="Arial"/>
              </w:rPr>
              <w:t>Frequency range for co-location requirement</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H"/>
              <w:keepNext w:val="0"/>
              <w:rPr>
                <w:rFonts w:cs="Arial"/>
              </w:rPr>
            </w:pPr>
            <w:r>
              <w:rPr>
                <w:rFonts w:cs="Arial"/>
              </w:rPr>
              <w:t>Maximum Level</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H"/>
              <w:keepNext w:val="0"/>
              <w:rPr>
                <w:rFonts w:cs="Arial"/>
              </w:rPr>
            </w:pPr>
            <w:r>
              <w:rPr>
                <w:rFonts w:cs="Arial"/>
              </w:rPr>
              <w:t>Measurement Bandwidth</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H"/>
              <w:keepNext w:val="0"/>
              <w:rPr>
                <w:rFonts w:cs="Arial"/>
              </w:rPr>
            </w:pPr>
            <w:r>
              <w:rPr>
                <w:rFonts w:cs="Arial"/>
              </w:rPr>
              <w:t>Note</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Micro/MR GSM900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876-915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Micro/MR DCS1800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-9</w:t>
            </w:r>
            <w:r>
              <w:rPr>
                <w:rFonts w:cs="Arial"/>
                <w:lang w:eastAsia="zh-CN"/>
              </w:rPr>
              <w:t>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Micro/MR PCS1900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1850 - 1910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-9</w:t>
            </w:r>
            <w:r>
              <w:rPr>
                <w:rFonts w:cs="v5.0.0"/>
                <w:lang w:eastAsia="zh-CN"/>
              </w:rPr>
              <w:t>1</w:t>
            </w:r>
            <w:r>
              <w:rPr>
                <w:rFonts w:cs="v5.0.0"/>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Micro/MR GSM850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Arial"/>
                <w:lang w:val="sv-SE"/>
              </w:rPr>
            </w:pPr>
            <w:r>
              <w:rPr>
                <w:rFonts w:cs="v5.0.0"/>
                <w:lang w:val="sv-SE" w:eastAsia="zh-CN"/>
              </w:rPr>
              <w:t xml:space="preserve">MR </w:t>
            </w:r>
            <w:r>
              <w:rPr>
                <w:rFonts w:cs="v5.0.0"/>
                <w:lang w:val="sv-SE"/>
              </w:rPr>
              <w:t>UTRA FDD Band I or E-UTRA Band 1</w:t>
            </w:r>
            <w:r>
              <w:rPr>
                <w:rFonts w:eastAsia="DengXian" w:cs="v5.0.0"/>
                <w:lang w:val="sv-SE"/>
              </w:rPr>
              <w:t xml:space="preserve"> or NR Band n1</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lang w:eastAsia="zh-CN"/>
              </w:rPr>
            </w:pPr>
            <w:r>
              <w:rPr>
                <w:rFonts w:cs="Arial"/>
              </w:rPr>
              <w:t>1920 - 1980 MHz</w:t>
            </w:r>
          </w:p>
          <w:p w:rsidR="00446F3E" w:rsidRDefault="00446F3E">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Arial"/>
              </w:rPr>
            </w:pPr>
            <w:r>
              <w:rPr>
                <w:rFonts w:cs="v5.0.0"/>
                <w:lang w:eastAsia="zh-CN"/>
              </w:rPr>
              <w:t xml:space="preserve">MR </w:t>
            </w:r>
            <w:r>
              <w:rPr>
                <w:rFonts w:cs="v5.0.0"/>
              </w:rPr>
              <w:t>UTRA FDD Band II or E-UTRA Band 2</w:t>
            </w:r>
            <w:r>
              <w:rPr>
                <w:rFonts w:eastAsia="DengXian" w:cs="v5.0.0"/>
                <w:lang w:val="sv-SE"/>
              </w:rPr>
              <w:t xml:space="preserve"> or NR Band n2</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lang w:eastAsia="zh-CN"/>
              </w:rPr>
            </w:pPr>
            <w:r>
              <w:rPr>
                <w:rFonts w:cs="Arial"/>
              </w:rPr>
              <w:t>1850 - 1910 MHz</w:t>
            </w:r>
          </w:p>
          <w:p w:rsidR="00446F3E" w:rsidRDefault="00446F3E">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lang w:eastAsia="zh-CN"/>
              </w:rPr>
              <w:t xml:space="preserve">MR </w:t>
            </w:r>
            <w:r>
              <w:rPr>
                <w:rFonts w:cs="v5.0.0"/>
              </w:rPr>
              <w:t>UTRA FDD Band III or E-UTRA Band 3</w:t>
            </w:r>
            <w:r>
              <w:rPr>
                <w:rFonts w:eastAsia="DengXian" w:cs="v5.0.0"/>
                <w:lang w:val="sv-SE"/>
              </w:rPr>
              <w:t xml:space="preserve"> or NR Band n3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Arial"/>
              </w:rPr>
            </w:pPr>
            <w:r>
              <w:rPr>
                <w:rFonts w:cs="v5.0.0"/>
                <w:lang w:eastAsia="zh-CN"/>
              </w:rPr>
              <w:t xml:space="preserve">MR </w:t>
            </w:r>
            <w:r>
              <w:rPr>
                <w:rFonts w:cs="v5.0.0"/>
              </w:rPr>
              <w:t>UTRA FDD Band IV or E-UTRA Band 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1710 - 1755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Arial"/>
              </w:rPr>
            </w:pPr>
            <w:r>
              <w:rPr>
                <w:rFonts w:cs="v5.0.0"/>
                <w:lang w:eastAsia="zh-CN"/>
              </w:rPr>
              <w:t xml:space="preserve">MR </w:t>
            </w:r>
            <w:r>
              <w:rPr>
                <w:rFonts w:cs="v5.0.0"/>
              </w:rPr>
              <w:t>UTRA FDD Band V or E-UTRA Band 5</w:t>
            </w:r>
            <w:r>
              <w:rPr>
                <w:rFonts w:eastAsia="DengXian" w:cs="v5.0.0"/>
                <w:lang w:val="sv-SE"/>
              </w:rPr>
              <w:t xml:space="preserve"> or NR Band n5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830 - 850 MHz </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v5.0.0"/>
                <w:lang w:eastAsia="zh-CN"/>
              </w:rPr>
              <w:t xml:space="preserve">MR </w:t>
            </w:r>
            <w:r>
              <w:rPr>
                <w:rFonts w:cs="v5.0.0"/>
              </w:rPr>
              <w:t>UTRA FDD Band VII or E-UTRA Band 7</w:t>
            </w:r>
            <w:r>
              <w:rPr>
                <w:rFonts w:eastAsia="DengXian" w:cs="v5.0.0"/>
                <w:lang w:val="sv-SE"/>
              </w:rPr>
              <w:t xml:space="preserve"> or NR Band n7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2500 - 2570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v5.0.0"/>
                <w:lang w:eastAsia="zh-CN"/>
              </w:rPr>
              <w:t xml:space="preserve">MR </w:t>
            </w:r>
            <w:r>
              <w:rPr>
                <w:rFonts w:cs="v5.0.0"/>
              </w:rPr>
              <w:t>UTRA FDD Band VIII or E-UTRA Band 8</w:t>
            </w:r>
            <w:r>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v5.0.0"/>
                <w:lang w:eastAsia="zh-CN"/>
              </w:rPr>
              <w:t xml:space="preserve">MR </w:t>
            </w:r>
            <w:r>
              <w:rPr>
                <w:rFonts w:cs="v5.0.0"/>
              </w:rPr>
              <w:t>UTRA FDD Band IX or E-UTRA Band 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1749.9 - 1784.9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v5.0.0"/>
                <w:lang w:eastAsia="zh-CN"/>
              </w:rPr>
              <w:t xml:space="preserve">MR </w:t>
            </w:r>
            <w:r>
              <w:rPr>
                <w:rFonts w:cs="v5.0.0"/>
              </w:rPr>
              <w:t>UTRA FDD Band X or E-UTRA Band 10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1710 - 1770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v5.0.0"/>
                <w:lang w:eastAsia="zh-CN"/>
              </w:rPr>
              <w:t xml:space="preserve">MR </w:t>
            </w:r>
            <w:r>
              <w:rPr>
                <w:rFonts w:cs="v5.0.0"/>
              </w:rPr>
              <w:t>UTRA FDD Band XI or E-UTRA Band 11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1427.9 - 14</w:t>
            </w:r>
            <w:r>
              <w:rPr>
                <w:rFonts w:cs="Arial"/>
                <w:lang w:eastAsia="zh-CN"/>
              </w:rPr>
              <w:t>47</w:t>
            </w:r>
            <w:r>
              <w:rPr>
                <w:rFonts w:cs="Arial"/>
              </w:rPr>
              <w:t>.9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eastAsia="ja-JP"/>
              </w:rPr>
              <w:t>This is not applicable to E-UTRA BS operating in Band 50 or 75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Arial"/>
                <w:lang w:eastAsia="zh-CN"/>
              </w:rPr>
              <w:t xml:space="preserve">MR </w:t>
            </w:r>
            <w:r>
              <w:rPr>
                <w:rFonts w:cs="Arial"/>
              </w:rPr>
              <w:t>UTRA FDD Band XII or E-UTRA Band 12</w:t>
            </w:r>
            <w:r>
              <w:rPr>
                <w:rFonts w:eastAsia="DengXian" w:cs="v5.0.0"/>
                <w:lang w:val="sv-SE"/>
              </w:rPr>
              <w:t xml:space="preserve"> or NR Band n12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699 - 716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Arial"/>
                <w:lang w:eastAsia="zh-CN"/>
              </w:rPr>
              <w:t xml:space="preserve">MR </w:t>
            </w:r>
            <w:r>
              <w:rPr>
                <w:rFonts w:cs="Arial"/>
              </w:rPr>
              <w:t>UTRA FDD Band XIII or E-UTRA Band 13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777 - 787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jc w:val="left"/>
              <w:rPr>
                <w:rFonts w:cs="v5.0.0"/>
              </w:rPr>
            </w:pPr>
            <w:r>
              <w:rPr>
                <w:rFonts w:cs="Arial"/>
                <w:lang w:eastAsia="zh-CN"/>
              </w:rPr>
              <w:lastRenderedPageBreak/>
              <w:t xml:space="preserve">MR </w:t>
            </w:r>
            <w:r>
              <w:rPr>
                <w:rFonts w:cs="Arial"/>
              </w:rPr>
              <w:t>UTRA FDD Band XIV or E-UTRA Band 14 or NR Band n14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788 - 798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Arial"/>
                <w:lang w:eastAsia="zh-CN"/>
              </w:rPr>
              <w:t xml:space="preserve">MR </w:t>
            </w:r>
            <w:r>
              <w:rPr>
                <w:rFonts w:cs="Arial"/>
              </w:rPr>
              <w:t>E-UTRA Band 17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704 - 716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lang w:eastAsia="zh-CN"/>
              </w:rPr>
              <w:t xml:space="preserve">MR </w:t>
            </w:r>
            <w:r>
              <w:rPr>
                <w:rFonts w:cs="Arial"/>
              </w:rPr>
              <w:t>E-UTRA Band 18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815 - 830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1447.9 - 1462.9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lang w:eastAsia="ja-JP"/>
              </w:rPr>
              <w:t>This is not applicable to E-UTRA BS operating in Band 32, 50 or 75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rPr>
              <w:t>MR</w:t>
            </w:r>
            <w:r>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proofErr w:type="gramStart"/>
            <w:r>
              <w:rPr>
                <w:rFonts w:cs="Arial"/>
              </w:rPr>
              <w:t>3410  –</w:t>
            </w:r>
            <w:proofErr w:type="gramEnd"/>
            <w:r>
              <w:rPr>
                <w:rFonts w:cs="Arial"/>
              </w:rPr>
              <w:t xml:space="preserve"> 3490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42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2000 - 2020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rPr>
              <w:t>MR</w:t>
            </w:r>
            <w:r>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lang w:eastAsia="zh-CN"/>
              </w:rPr>
              <w:t xml:space="preserve"> MR</w:t>
            </w:r>
            <w:r>
              <w:rPr>
                <w:rFonts w:cs="Arial"/>
              </w:rPr>
              <w:t xml:space="preserve"> UTRA FDD Band XXV or E-UTRA Band 25</w:t>
            </w:r>
            <w:r>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1850 – 1915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v5.0.0"/>
                <w:lang w:eastAsia="zh-CN"/>
              </w:rPr>
              <w:t xml:space="preserve">MR </w:t>
            </w:r>
            <w:r>
              <w:rPr>
                <w:rFonts w:cs="Arial"/>
              </w:rPr>
              <w:t>UTRA FDD Band XXVI or</w:t>
            </w:r>
          </w:p>
          <w:p w:rsidR="00446F3E" w:rsidRDefault="00446F3E">
            <w:pPr>
              <w:pStyle w:val="TAC"/>
              <w:keepNext w:val="0"/>
              <w:rPr>
                <w:rFonts w:cs="v5.0.0"/>
                <w:lang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814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Arial"/>
                <w:lang w:eastAsia="zh-CN"/>
              </w:rPr>
              <w:t xml:space="preserve">MR </w:t>
            </w:r>
            <w:r>
              <w:rPr>
                <w:rFonts w:cs="Arial"/>
              </w:rPr>
              <w:t>E-UTRA Band 27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807 - 824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lang w:eastAsia="zh-CN"/>
              </w:rPr>
              <w:t>MR</w:t>
            </w:r>
            <w:r>
              <w:rPr>
                <w:rFonts w:cs="Arial"/>
              </w:rPr>
              <w:t xml:space="preserve"> E-UTRA Band 28</w:t>
            </w:r>
            <w:r>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44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Lines/>
              <w:spacing w:after="0"/>
              <w:jc w:val="center"/>
              <w:rPr>
                <w:rFonts w:ascii="Arial" w:hAnsi="Arial" w:cs="v5.0.0"/>
                <w:sz w:val="18"/>
                <w:lang w:eastAsia="zh-CN"/>
              </w:rPr>
            </w:pPr>
            <w:r>
              <w:rPr>
                <w:rFonts w:ascii="Arial" w:hAnsi="Arial"/>
                <w:sz w:val="18"/>
                <w:lang w:eastAsia="zh-CN"/>
              </w:rPr>
              <w:t xml:space="preserve">MR </w:t>
            </w:r>
            <w:r>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Lines/>
              <w:spacing w:after="0"/>
              <w:jc w:val="center"/>
              <w:rPr>
                <w:rFonts w:ascii="Arial" w:hAnsi="Arial"/>
                <w:sz w:val="18"/>
              </w:rPr>
            </w:pPr>
            <w:r>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Lines/>
              <w:spacing w:after="0"/>
              <w:jc w:val="center"/>
              <w:rPr>
                <w:rFonts w:ascii="Arial" w:hAnsi="Arial"/>
                <w:sz w:val="18"/>
              </w:rPr>
            </w:pPr>
            <w:r>
              <w:rPr>
                <w:rFonts w:ascii="Arial" w:hAnsi="Arial"/>
                <w:sz w:val="18"/>
              </w:rPr>
              <w:t>-</w:t>
            </w:r>
            <w:r>
              <w:rPr>
                <w:rFonts w:ascii="Arial" w:hAnsi="Arial"/>
                <w:sz w:val="18"/>
                <w:lang w:eastAsia="zh-CN"/>
              </w:rPr>
              <w:t>91</w:t>
            </w:r>
            <w:r>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Lines/>
              <w:spacing w:after="0"/>
              <w:jc w:val="center"/>
              <w:rPr>
                <w:rFonts w:ascii="Arial" w:hAnsi="Arial"/>
                <w:sz w:val="18"/>
              </w:rPr>
            </w:pPr>
            <w:r>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Lines/>
              <w:spacing w:after="0"/>
              <w:jc w:val="center"/>
              <w:rPr>
                <w:rFonts w:ascii="Arial" w:hAnsi="Arial"/>
                <w:sz w:val="18"/>
              </w:rPr>
            </w:pPr>
            <w:r>
              <w:rPr>
                <w:rFonts w:ascii="Arial" w:hAnsi="Arial"/>
                <w:sz w:val="18"/>
              </w:rPr>
              <w:t>This is not applicable to E-UTRA BS operating in Band 40</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lang w:eastAsia="zh-CN"/>
              </w:rPr>
              <w:t>MR</w:t>
            </w:r>
            <w:r>
              <w:rPr>
                <w:rFonts w:cs="Arial"/>
              </w:rPr>
              <w:t xml:space="preserve"> E-UTRA Band </w:t>
            </w:r>
            <w:r>
              <w:rPr>
                <w:rFonts w:cs="Arial"/>
                <w:lang w:eastAsia="zh-CN"/>
              </w:rPr>
              <w:t>31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lang w:eastAsia="zh-CN"/>
              </w:rPr>
              <w:t>452.5</w:t>
            </w:r>
            <w:r>
              <w:rPr>
                <w:rFonts w:cs="Arial"/>
              </w:rPr>
              <w:t xml:space="preserve"> – </w:t>
            </w:r>
            <w:r>
              <w:rPr>
                <w:rFonts w:cs="Arial"/>
                <w:lang w:eastAsia="zh-CN"/>
              </w:rPr>
              <w:t>457.5</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lang w:eastAsia="zh-CN"/>
              </w:rPr>
            </w:pPr>
            <w:r>
              <w:rPr>
                <w:rFonts w:cs="Arial"/>
              </w:rPr>
              <w:t>1900 - 1920 MHz</w:t>
            </w:r>
          </w:p>
          <w:p w:rsidR="00446F3E" w:rsidRDefault="00446F3E">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This is not applicable to E-UTRA BS operating in Band 33</w:t>
            </w:r>
            <w:r>
              <w:rPr>
                <w:rFonts w:cs="Arial"/>
                <w:lang w:eastAsia="zh-CN"/>
              </w:rPr>
              <w:t xml:space="preserve"> </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34</w:t>
            </w:r>
            <w:r>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34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MR</w:t>
            </w:r>
            <w:r>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446F3E" w:rsidRDefault="00446F3E">
            <w:pPr>
              <w:pStyle w:val="TAC"/>
              <w:keepNext w:val="0"/>
              <w:rPr>
                <w:rFonts w:cs="Arial"/>
                <w:lang w:eastAsia="zh-CN"/>
              </w:rPr>
            </w:pPr>
            <w:r>
              <w:rPr>
                <w:rFonts w:cs="Arial"/>
              </w:rPr>
              <w:t>1850 – 1910 MHz</w:t>
            </w:r>
          </w:p>
          <w:p w:rsidR="00446F3E" w:rsidRDefault="00446F3E">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w:t>
            </w:r>
            <w:proofErr w:type="gramStart"/>
            <w:r>
              <w:rPr>
                <w:rFonts w:cs="Arial"/>
              </w:rPr>
              <w:t xml:space="preserve">Band </w:t>
            </w:r>
            <w:r>
              <w:rPr>
                <w:rFonts w:cs="Arial"/>
                <w:lang w:eastAsia="zh-CN"/>
              </w:rPr>
              <w:t xml:space="preserve"> </w:t>
            </w:r>
            <w:r>
              <w:rPr>
                <w:rFonts w:cs="Arial"/>
              </w:rPr>
              <w:t>35</w:t>
            </w:r>
            <w:proofErr w:type="gramEnd"/>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36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1930 - 1990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2 and 36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37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1910 - 1930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w:t>
            </w:r>
            <w:proofErr w:type="gramStart"/>
            <w:r>
              <w:rPr>
                <w:rFonts w:cs="Arial"/>
              </w:rPr>
              <w:t>1036, but</w:t>
            </w:r>
            <w:proofErr w:type="gramEnd"/>
            <w:r>
              <w:rPr>
                <w:rFonts w:cs="Arial"/>
              </w:rPr>
              <w:t xml:space="preserve"> is pending any future deployment.</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38</w:t>
            </w:r>
            <w:r>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2570 – 2620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38.  </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Arial"/>
                <w:lang w:eastAsia="zh-CN"/>
              </w:rPr>
              <w:lastRenderedPageBreak/>
              <w:t xml:space="preserve">MR </w:t>
            </w:r>
            <w:r>
              <w:rPr>
                <w:rFonts w:cs="Arial"/>
              </w:rPr>
              <w:t>E-UTRA Band 3</w:t>
            </w:r>
            <w:r>
              <w:rPr>
                <w:rFonts w:cs="Arial"/>
                <w:lang w:eastAsia="zh-CN"/>
              </w:rPr>
              <w:t>9</w:t>
            </w:r>
            <w:r>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proofErr w:type="gramStart"/>
            <w:r>
              <w:rPr>
                <w:rFonts w:cs="Arial"/>
                <w:lang w:eastAsia="zh-CN"/>
              </w:rPr>
              <w:t xml:space="preserve">1880 </w:t>
            </w:r>
            <w:r>
              <w:rPr>
                <w:rFonts w:cs="Arial"/>
              </w:rPr>
              <w:t xml:space="preserve"> –</w:t>
            </w:r>
            <w:proofErr w:type="gramEnd"/>
            <w:r>
              <w:rPr>
                <w:rFonts w:cs="Arial"/>
              </w:rPr>
              <w:t xml:space="preserve"> </w:t>
            </w:r>
            <w:r>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w:t>
            </w:r>
            <w:r>
              <w:rPr>
                <w:rFonts w:cs="Arial"/>
                <w:lang w:eastAsia="zh-CN"/>
              </w:rPr>
              <w:t>00 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w:t>
            </w:r>
            <w:r>
              <w:rPr>
                <w:rFonts w:cs="Arial"/>
                <w:lang w:eastAsia="zh-CN"/>
              </w:rPr>
              <w:t>33 and 39</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Arial"/>
                <w:lang w:eastAsia="zh-CN"/>
              </w:rPr>
              <w:t xml:space="preserve">MR </w:t>
            </w:r>
            <w:r>
              <w:rPr>
                <w:rFonts w:cs="Arial"/>
              </w:rPr>
              <w:t xml:space="preserve">E-UTRA Band </w:t>
            </w:r>
            <w:r>
              <w:rPr>
                <w:rFonts w:cs="Arial"/>
                <w:lang w:eastAsia="zh-CN"/>
              </w:rPr>
              <w:t>40</w:t>
            </w:r>
            <w:r>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proofErr w:type="gramStart"/>
            <w:r>
              <w:rPr>
                <w:rFonts w:cs="Arial"/>
                <w:lang w:eastAsia="zh-CN"/>
              </w:rPr>
              <w:t xml:space="preserve">2300 </w:t>
            </w:r>
            <w:r>
              <w:rPr>
                <w:rFonts w:cs="Arial"/>
              </w:rPr>
              <w:t xml:space="preserve"> –</w:t>
            </w:r>
            <w:proofErr w:type="gramEnd"/>
            <w:r>
              <w:rPr>
                <w:rFonts w:cs="Arial"/>
              </w:rPr>
              <w:t xml:space="preserve"> </w:t>
            </w:r>
            <w:r>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30 or </w:t>
            </w:r>
            <w:r>
              <w:rPr>
                <w:rFonts w:cs="Arial"/>
                <w:lang w:eastAsia="zh-CN"/>
              </w:rPr>
              <w:t>40</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w:t>
            </w:r>
            <w:r>
              <w:rPr>
                <w:rFonts w:cs="Arial"/>
                <w:lang w:eastAsia="zh-CN"/>
              </w:rPr>
              <w:t>41 or 53</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42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3400 – 3600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w:t>
            </w:r>
            <w:r>
              <w:rPr>
                <w:rFonts w:cs="Arial"/>
                <w:lang w:eastAsia="zh-CN"/>
              </w:rPr>
              <w:t xml:space="preserve"> 22, 42, 43, 48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43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3600 – 3800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42, 43</w:t>
            </w:r>
            <w:r>
              <w:rPr>
                <w:rFonts w:cs="Arial"/>
                <w:lang w:eastAsia="zh-CN"/>
              </w:rPr>
              <w:t xml:space="preserve"> or 48</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v5.0.0"/>
                <w:lang w:eastAsia="zh-CN"/>
              </w:rPr>
              <w:t xml:space="preserve">MR </w:t>
            </w:r>
            <w:r>
              <w:rPr>
                <w:rFonts w:cs="v5.0.0"/>
              </w:rPr>
              <w:t>E-UTRA Band 44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703 – 803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 28 or 44</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zh-CN"/>
              </w:rPr>
              <w:t xml:space="preserve">MR </w:t>
            </w:r>
            <w:r>
              <w:rPr>
                <w:lang w:eastAsia="ja-JP"/>
              </w:rPr>
              <w:t>E-UTRA Band 4</w:t>
            </w:r>
            <w:r>
              <w:rPr>
                <w:lang w:eastAsia="zh-CN"/>
              </w:rPr>
              <w:t>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ja-JP"/>
              </w:rPr>
              <w:t>-</w:t>
            </w:r>
            <w:r>
              <w:rPr>
                <w:rFonts w:cs="Arial"/>
                <w:lang w:eastAsia="zh-CN"/>
              </w:rPr>
              <w:t>91</w:t>
            </w:r>
            <w:r>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lang w:eastAsia="ja-JP"/>
              </w:rPr>
              <w:t xml:space="preserve">This is not applicable to E-UTRA BS operating in Band </w:t>
            </w:r>
            <w:r>
              <w:rPr>
                <w:rFonts w:cs="Arial"/>
                <w:lang w:eastAsia="zh-CN"/>
              </w:rPr>
              <w:t>45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rFonts w:cs="v5.0.0"/>
                <w:szCs w:val="18"/>
                <w:lang w:eastAsia="zh-CN"/>
              </w:rPr>
              <w:t xml:space="preserve">MR </w:t>
            </w:r>
            <w:r>
              <w:rPr>
                <w:rFonts w:cs="v5.0.0"/>
                <w:szCs w:val="18"/>
              </w:rPr>
              <w:t>E-UTRA Band 4</w:t>
            </w:r>
            <w:r>
              <w:rPr>
                <w:rFonts w:cs="v5.0.0"/>
                <w:szCs w:val="18"/>
                <w:lang w:eastAsia="zh-CN"/>
              </w:rPr>
              <w:t>6</w:t>
            </w:r>
            <w:ins w:id="59" w:author="Angelow, Iwajlo (Nokia - US/Naperville)" w:date="2020-07-31T10:44:00Z">
              <w:r>
                <w:rPr>
                  <w:rFonts w:cs="v5.0.0"/>
                  <w:szCs w:val="18"/>
                  <w:lang w:eastAsia="zh-CN"/>
                </w:rPr>
                <w:t xml:space="preserve"> or NR Band n46</w:t>
              </w:r>
            </w:ins>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szCs w:val="18"/>
                <w:lang w:eastAsia="zh-CN"/>
              </w:rPr>
              <w:t xml:space="preserve">5150 </w:t>
            </w:r>
            <w:r>
              <w:rPr>
                <w:rFonts w:cs="Arial"/>
                <w:szCs w:val="18"/>
              </w:rPr>
              <w:t xml:space="preserve">– </w:t>
            </w:r>
            <w:r>
              <w:rPr>
                <w:rFonts w:cs="Arial"/>
                <w:szCs w:val="18"/>
                <w:lang w:eastAsia="zh-CN"/>
              </w:rPr>
              <w:t>5925</w:t>
            </w:r>
            <w:r>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szCs w:val="18"/>
              </w:rPr>
              <w:t>-</w:t>
            </w:r>
            <w:r>
              <w:rPr>
                <w:rFonts w:cs="Arial"/>
                <w:szCs w:val="18"/>
                <w:lang w:eastAsia="zh-CN"/>
              </w:rPr>
              <w:t>91</w:t>
            </w:r>
            <w:r>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rFonts w:cs="Arial"/>
                <w:szCs w:val="18"/>
              </w:rPr>
              <w:t xml:space="preserve">This is not applicable to E-UTRA BS operating in Band </w:t>
            </w:r>
            <w:r>
              <w:rPr>
                <w:rFonts w:cs="Arial"/>
                <w:szCs w:val="18"/>
                <w:lang w:eastAsia="zh-CN"/>
              </w:rPr>
              <w:t>46</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zh-CN"/>
              </w:rPr>
              <w:t>MR E-UTRA Band 48</w:t>
            </w:r>
            <w:r>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eastAsia="zh-CN"/>
              </w:rPr>
            </w:pPr>
            <w:r>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lang w:eastAsia="zh-CN"/>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lang w:eastAsia="zh-CN"/>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ja-JP"/>
              </w:rPr>
            </w:pPr>
            <w:r>
              <w:rPr>
                <w:lang w:eastAsia="zh-CN"/>
              </w:rPr>
              <w:t>This is not applicable to E-UTRA BS operating in Band 42, 43 or 48</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zh-CN"/>
              </w:rPr>
            </w:pPr>
            <w:r>
              <w:rPr>
                <w:rFonts w:ascii="Arial" w:hAnsi="Arial" w:cs="v5.0.0"/>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zh-CN"/>
              </w:rPr>
            </w:pPr>
            <w:r>
              <w:rPr>
                <w:rFonts w:ascii="Arial" w:hAnsi="Arial" w:cs="Arial"/>
                <w:sz w:val="18"/>
                <w:lang w:eastAsia="ja-JP"/>
              </w:rPr>
              <w:t>1432 – 1517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zh-CN"/>
              </w:rPr>
            </w:pPr>
            <w:r>
              <w:rPr>
                <w:rFonts w:ascii="Arial" w:hAnsi="Arial" w:cs="Arial"/>
                <w:sz w:val="18"/>
                <w:lang w:eastAsia="ja-JP"/>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zh-CN"/>
              </w:rPr>
            </w:pPr>
            <w:r>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rPr>
            </w:pPr>
            <w:r>
              <w:rPr>
                <w:rFonts w:cs="v5.0.0"/>
                <w:lang w:eastAsia="zh-CN"/>
              </w:rPr>
              <w:t xml:space="preserve">MR </w:t>
            </w:r>
            <w:r>
              <w:rPr>
                <w:rFonts w:cs="v5.0.0"/>
              </w:rPr>
              <w:t>E-UTRA Band 52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lang w:eastAsia="zh-CN"/>
              </w:rPr>
            </w:pPr>
            <w:r>
              <w:rPr>
                <w:rFonts w:cs="Arial"/>
              </w:rPr>
              <w:t>3300 – 3400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This is not applicable to E-UTRA BS operating in Band</w:t>
            </w:r>
            <w:r>
              <w:rPr>
                <w:rFonts w:cs="Arial"/>
                <w:lang w:eastAsia="zh-CN"/>
              </w:rPr>
              <w:t xml:space="preserve"> 42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keepNext w:val="0"/>
              <w:rPr>
                <w:rFonts w:cs="Arial"/>
              </w:rPr>
            </w:pPr>
            <w:r>
              <w:rPr>
                <w:rFonts w:cs="Arial"/>
              </w:rPr>
              <w:t xml:space="preserve">This is not applicable to E-UTRA BS operating in Band </w:t>
            </w:r>
            <w:r>
              <w:rPr>
                <w:rFonts w:cs="Arial"/>
                <w:lang w:eastAsia="zh-CN"/>
              </w:rPr>
              <w:t>41 or 53</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lastRenderedPageBreak/>
              <w:t xml:space="preserve">MR </w:t>
            </w:r>
            <w:r>
              <w:rPr>
                <w:rFonts w:cs="v5.0.0"/>
              </w:rPr>
              <w:t xml:space="preserve">E-UTRA Band </w:t>
            </w:r>
            <w:r>
              <w:rPr>
                <w:rFonts w:cs="v5.0.0"/>
                <w:lang w:eastAsia="ja-JP"/>
              </w:rPr>
              <w:t>65</w:t>
            </w:r>
            <w:r>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 xml:space="preserve">MR </w:t>
            </w:r>
            <w:r>
              <w:rPr>
                <w:rFonts w:cs="v5.0.0"/>
              </w:rPr>
              <w:t>E-UTRA Band 66</w:t>
            </w:r>
            <w:r>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 xml:space="preserve">MR </w:t>
            </w:r>
            <w:r>
              <w:rPr>
                <w:rFonts w:cs="v5.0.0"/>
              </w:rPr>
              <w:t>E-UTRA Band 68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698 - 728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 xml:space="preserve">MR </w:t>
            </w:r>
            <w:r>
              <w:rPr>
                <w:rFonts w:cs="v5.0.0"/>
              </w:rPr>
              <w:t>E-UTRA Band 70</w:t>
            </w:r>
            <w:r>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1695 - 1710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MR E-UTRA Band 71</w:t>
            </w:r>
            <w:r>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663 - 698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 xml:space="preserve">MR E-UTRA Band </w:t>
            </w:r>
            <w:r>
              <w:rPr>
                <w:lang w:val="en-US"/>
              </w:rPr>
              <w:t>72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451</w:t>
            </w:r>
            <w:r>
              <w:t xml:space="preserve"> - </w:t>
            </w:r>
            <w:r>
              <w:rPr>
                <w:lang w:val="en-US"/>
              </w:rPr>
              <w:t>45</w:t>
            </w:r>
            <w:r>
              <w:t>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rPr>
              <w:t xml:space="preserve">MR E-UTRA Band </w:t>
            </w:r>
            <w:r>
              <w:rPr>
                <w:lang w:val="en-US"/>
              </w:rPr>
              <w:t>73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lang w:val="en-US"/>
              </w:rPr>
              <w:t>450</w:t>
            </w:r>
            <w:r>
              <w:t xml:space="preserve"> - </w:t>
            </w:r>
            <w:r>
              <w:rPr>
                <w:lang w:val="en-US"/>
              </w:rPr>
              <w:t>45</w:t>
            </w:r>
            <w:r>
              <w:t>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E-UTRA Band 74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1427 – 1470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 50</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This is not applicable to E-UTRA BS operating in Band</w:t>
            </w:r>
            <w:r>
              <w:rPr>
                <w:rFonts w:cs="Arial"/>
                <w:lang w:eastAsia="zh-CN"/>
              </w:rPr>
              <w:t xml:space="preserve"> 22, 42, 43</w:t>
            </w:r>
            <w:r>
              <w:rPr>
                <w:rFonts w:cs="Arial"/>
              </w:rPr>
              <w:t>, 48 or 52</w:t>
            </w: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698 - 716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1710 – 1780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MR E-UTRA Band 8</w:t>
            </w:r>
            <w:r>
              <w:rPr>
                <w:lang w:val="en-US"/>
              </w:rPr>
              <w:t>7</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410</w:t>
            </w:r>
            <w:r>
              <w:t xml:space="preserve"> - </w:t>
            </w:r>
            <w:r>
              <w:rPr>
                <w:lang w:val="en-US"/>
              </w:rPr>
              <w:t>415</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rPr>
              <w:t xml:space="preserve">MR E-UTRA Band </w:t>
            </w:r>
            <w:r>
              <w:rPr>
                <w:lang w:val="en-US"/>
              </w:rPr>
              <w:t>88</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lang w:val="en-US"/>
              </w:rPr>
              <w:t>412</w:t>
            </w:r>
            <w:r>
              <w:t xml:space="preserve"> - </w:t>
            </w:r>
            <w:r>
              <w:rPr>
                <w:lang w:val="en-US"/>
              </w:rPr>
              <w:t>417</w:t>
            </w:r>
            <w:r>
              <w:t xml:space="preserve">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lang w:val="en-US"/>
              </w:rPr>
            </w:pPr>
            <w:r>
              <w:rPr>
                <w:rFonts w:cs="Arial"/>
              </w:rPr>
              <w:t>824 – 849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NR Band n92</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832 – 862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NR Band n94</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880 – 915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r w:rsidR="00446F3E" w:rsidTr="00446F3E">
        <w:trPr>
          <w:cantSplit/>
          <w:jc w:val="center"/>
        </w:trPr>
        <w:tc>
          <w:tcPr>
            <w:tcW w:w="2290"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v5.0.0"/>
                <w:lang w:eastAsia="zh-CN"/>
              </w:rPr>
            </w:pPr>
            <w:r>
              <w:rPr>
                <w:rFonts w:cs="v5.0.0"/>
                <w:lang w:eastAsia="zh-CN"/>
              </w:rPr>
              <w:t>MR NR Band n95</w:t>
            </w:r>
          </w:p>
        </w:tc>
        <w:tc>
          <w:tcPr>
            <w:tcW w:w="2291"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2010 - 2025 MHz</w:t>
            </w:r>
          </w:p>
        </w:tc>
        <w:tc>
          <w:tcPr>
            <w:tcW w:w="1235"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hideMark/>
          </w:tcPr>
          <w:p w:rsidR="00446F3E" w:rsidRDefault="00446F3E">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446F3E" w:rsidRDefault="00446F3E">
            <w:pPr>
              <w:pStyle w:val="TAC"/>
              <w:rPr>
                <w:rFonts w:cs="Arial"/>
              </w:rPr>
            </w:pPr>
          </w:p>
        </w:tc>
      </w:tr>
    </w:tbl>
    <w:p w:rsidR="00446F3E" w:rsidRDefault="00446F3E" w:rsidP="00446F3E"/>
    <w:p w:rsidR="00030162" w:rsidRDefault="00030162" w:rsidP="00030162">
      <w:pPr>
        <w:rPr>
          <w:noProof/>
          <w:color w:val="0070C0"/>
        </w:rPr>
      </w:pPr>
      <w:r>
        <w:rPr>
          <w:noProof/>
          <w:color w:val="0070C0"/>
        </w:rPr>
        <w:t>------------------------------------------------------------- NEXT CHANGE ------------------------------------------------------</w:t>
      </w:r>
    </w:p>
    <w:p w:rsidR="00446F3E" w:rsidRDefault="00446F3E" w:rsidP="00446F3E">
      <w:pPr>
        <w:pStyle w:val="Heading4"/>
      </w:pPr>
      <w:bookmarkStart w:id="60" w:name="_Toc45826284"/>
      <w:bookmarkStart w:id="61" w:name="_Toc45826032"/>
      <w:bookmarkStart w:id="62" w:name="_Toc45825780"/>
      <w:bookmarkStart w:id="63" w:name="_Toc45825528"/>
      <w:bookmarkStart w:id="64" w:name="_Toc44754100"/>
      <w:bookmarkStart w:id="65" w:name="_Toc37173544"/>
      <w:bookmarkStart w:id="66" w:name="_Toc37173292"/>
      <w:bookmarkStart w:id="67" w:name="_Toc37162964"/>
      <w:bookmarkStart w:id="68" w:name="_Toc35935380"/>
      <w:bookmarkStart w:id="69" w:name="_Toc35933092"/>
      <w:bookmarkStart w:id="70" w:name="_Toc29478494"/>
      <w:bookmarkStart w:id="71" w:name="_Toc20997815"/>
      <w:r>
        <w:t>7.6.2.1</w:t>
      </w:r>
      <w:r>
        <w:tab/>
        <w:t>Minimum requirement</w:t>
      </w:r>
      <w:bookmarkEnd w:id="60"/>
      <w:bookmarkEnd w:id="61"/>
      <w:bookmarkEnd w:id="62"/>
      <w:bookmarkEnd w:id="63"/>
      <w:bookmarkEnd w:id="64"/>
      <w:bookmarkEnd w:id="65"/>
      <w:bookmarkEnd w:id="66"/>
      <w:bookmarkEnd w:id="67"/>
      <w:bookmarkEnd w:id="68"/>
      <w:bookmarkEnd w:id="69"/>
      <w:bookmarkEnd w:id="70"/>
      <w:bookmarkEnd w:id="71"/>
    </w:p>
    <w:p w:rsidR="00446F3E" w:rsidRDefault="00446F3E" w:rsidP="00446F3E">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in Table 7.6.2.1-2 for Local Area BS and in Table 7.6.2.1-3 for Medium Range BS</w:t>
      </w:r>
      <w:r>
        <w:rPr>
          <w:rFonts w:cs="v5.0.0"/>
        </w:rPr>
        <w:t xml:space="preserve">. </w:t>
      </w:r>
      <w:r>
        <w:rPr>
          <w:rFonts w:eastAsia="Osaka" w:cs="v5.0.0"/>
        </w:rPr>
        <w:t xml:space="preserve">The reference measurement channel for the </w:t>
      </w:r>
      <w:r>
        <w:rPr>
          <w:rFonts w:eastAsia="Osaka" w:cs="v5.0.0"/>
        </w:rPr>
        <w:lastRenderedPageBreak/>
        <w:t>wanted signal is identified in Tables 7.2.1-1</w:t>
      </w:r>
      <w:r>
        <w:rPr>
          <w:rFonts w:cs="v5.0.0"/>
          <w:lang w:eastAsia="zh-CN"/>
        </w:rPr>
        <w:t>, 7.2.1-2 and 7.2.1-4</w:t>
      </w:r>
      <w:r>
        <w:rPr>
          <w:rFonts w:eastAsia="Osaka" w:cs="v5.0.0"/>
        </w:rPr>
        <w:t xml:space="preserve"> for each channel bandwidth for E-UTRA, Table 7.2.1-5 for NB-IoT and further specified in Annex A.</w:t>
      </w:r>
    </w:p>
    <w:p w:rsidR="00446F3E" w:rsidRDefault="00446F3E" w:rsidP="00446F3E">
      <w:pPr>
        <w:pStyle w:val="TH"/>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Type of Interfering Signal</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rPr>
              <w:t>Macro GSM850 or CDMA850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rPr>
              <w:t>Macro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rPr>
              <w:t>Macro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rPr>
              <w:t>Macro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val="sv-SE"/>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Arial"/>
                <w:lang w:val="sv-SE" w:eastAsia="zh-CN"/>
              </w:rPr>
              <w:t xml:space="preserve">WA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rPr>
              <w:t>WA</w:t>
            </w:r>
            <w:r>
              <w:rPr>
                <w:rFonts w:cs="Arial"/>
              </w:rP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lastRenderedPageBreak/>
              <w:t>WA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rPr>
              <w:t xml:space="preserve">WA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lang w:eastAsia="zh-CN"/>
              </w:rPr>
              <w:t>462.5</w:t>
            </w:r>
            <w:r>
              <w:rPr>
                <w:rFonts w:cs="Arial"/>
              </w:rPr>
              <w:t>-</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ja-JP"/>
              </w:rPr>
            </w:pPr>
            <w:r>
              <w:rPr>
                <w:rFonts w:cs="Arial"/>
              </w:rPr>
              <w:t>1</w:t>
            </w:r>
            <w:r>
              <w:rPr>
                <w:rFonts w:cs="Arial"/>
                <w:lang w:eastAsia="ja-JP"/>
              </w:rPr>
              <w:t>452</w:t>
            </w:r>
            <w:r>
              <w:rPr>
                <w:rFonts w:cs="Arial"/>
              </w:rPr>
              <w:t>-1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1900-1920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2010-2025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446F3E" w:rsidRDefault="00446F3E">
            <w:pPr>
              <w:pStyle w:val="TAC"/>
              <w:rPr>
                <w:rFonts w:cs="Arial"/>
              </w:rPr>
            </w:pPr>
            <w:r>
              <w:rPr>
                <w:rFonts w:cs="Arial"/>
              </w:rPr>
              <w:t>1850-1910</w:t>
            </w:r>
          </w:p>
          <w:p w:rsidR="00446F3E" w:rsidRDefault="00446F3E">
            <w:pPr>
              <w:pStyle w:val="TAC"/>
              <w:rPr>
                <w:rFonts w:cs="Arial"/>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1910-1930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1880-1920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v5.0.0"/>
                <w:lang w:val="sv-SE"/>
              </w:rPr>
              <w:t>WA</w:t>
            </w:r>
            <w:r>
              <w:rPr>
                <w:rFonts w:cs="Arial"/>
                <w:lang w:val="sv-SE"/>
              </w:rPr>
              <w:t xml:space="preserve"> UTRA TDD Band e) or E-UTRA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2300-2400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w:t>
            </w:r>
            <w:r>
              <w:rPr>
                <w:rFonts w:cs="Arial"/>
              </w:rP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3400-3600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3600-3800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703-803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rPr>
            </w:pPr>
            <w:r>
              <w:rPr>
                <w:rFonts w:ascii="Arial" w:hAnsi="Arial" w:cs="Arial"/>
                <w:sz w:val="18"/>
                <w:szCs w:val="18"/>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rPr>
            </w:pPr>
            <w:r>
              <w:rPr>
                <w:rFonts w:ascii="Arial" w:hAnsi="Arial" w:cs="Arial"/>
                <w:sz w:val="18"/>
                <w:szCs w:val="18"/>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eastAsia="zh-CN"/>
              </w:rPr>
            </w:pPr>
            <w:r>
              <w:rPr>
                <w:lang w:eastAsia="zh-CN"/>
              </w:rPr>
              <w:t>WA E-UTRA Band 48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WA</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WA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WA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WA</w:t>
            </w:r>
            <w:r>
              <w:rPr>
                <w:rFonts w:cs="Arial"/>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69 </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 xml:space="preserve">1995 – 2020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w:t>
            </w:r>
            <w:r>
              <w:t xml:space="preserve">61 – </w:t>
            </w:r>
            <w:r>
              <w:rPr>
                <w:lang w:val="en-US"/>
              </w:rPr>
              <w:t>46</w:t>
            </w:r>
            <w:r>
              <w:t xml:space="preserve">6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lang w:val="en-US"/>
              </w:rPr>
              <w:t>4</w:t>
            </w:r>
            <w:r>
              <w:t>6</w:t>
            </w:r>
            <w:r>
              <w:rPr>
                <w:lang w:val="en-US"/>
              </w:rPr>
              <w:t>0</w:t>
            </w:r>
            <w:r>
              <w:t xml:space="preserve"> – </w:t>
            </w:r>
            <w:r>
              <w:rPr>
                <w:lang w:val="en-US"/>
              </w:rPr>
              <w:t>465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rPr>
                <w:rFonts w:ascii="Arial" w:hAnsi="Arial" w:cs="v5.0.0"/>
                <w:sz w:val="18"/>
                <w:lang w:val="sv-SE"/>
              </w:rPr>
            </w:pPr>
            <w:r>
              <w:rPr>
                <w:rFonts w:ascii="Arial" w:hAnsi="Arial" w:cs="v5.0.0"/>
                <w:sz w:val="18"/>
                <w:lang w:val="sv-SE" w:eastAsia="ja-JP"/>
              </w:rPr>
              <w:t>WA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rPr>
            </w:pPr>
            <w:r>
              <w:rPr>
                <w:rFonts w:ascii="Arial" w:hAnsi="Arial" w:cs="Arial"/>
                <w:sz w:val="18"/>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rPr>
            </w:pPr>
            <w:r>
              <w:rPr>
                <w:rFonts w:ascii="Arial" w:hAnsi="Arial" w:cs="Arial"/>
                <w:sz w:val="18"/>
                <w:lang w:eastAsia="ja-JP"/>
              </w:rP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rPr>
            </w:pPr>
            <w:r>
              <w:rPr>
                <w:rFonts w:ascii="Arial" w:hAnsi="Arial" w:cs="Arial"/>
                <w:sz w:val="18"/>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WA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+16**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WA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0"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WA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lang w:val="en-US" w:eastAsia="zh-CN"/>
              </w:rPr>
              <w:t xml:space="preserve">1432 – 1517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446F3E" w:rsidRDefault="00446F3E">
            <w:pPr>
              <w:pStyle w:val="TAN"/>
              <w:rPr>
                <w:szCs w:val="18"/>
                <w:lang w:eastAsia="ja-JP"/>
              </w:rPr>
            </w:pPr>
            <w:r>
              <w:lastRenderedPageBreak/>
              <w:t>Note*:</w:t>
            </w:r>
            <w:r>
              <w:tab/>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rsidR="00446F3E" w:rsidRDefault="00446F3E">
            <w:pPr>
              <w:pStyle w:val="TAN"/>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446F3E" w:rsidTr="00446F3E">
        <w:trPr>
          <w:jc w:val="center"/>
        </w:trPr>
        <w:tc>
          <w:tcPr>
            <w:tcW w:w="8323" w:type="dxa"/>
            <w:gridSpan w:val="5"/>
            <w:tcBorders>
              <w:top w:val="single" w:sz="4" w:space="0" w:color="auto"/>
              <w:left w:val="single" w:sz="4" w:space="0" w:color="auto"/>
              <w:bottom w:val="single" w:sz="4" w:space="0" w:color="auto"/>
              <w:right w:val="single" w:sz="4" w:space="0" w:color="auto"/>
            </w:tcBorders>
            <w:hideMark/>
          </w:tcPr>
          <w:p w:rsidR="00446F3E" w:rsidRDefault="00446F3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446F3E" w:rsidRDefault="00446F3E">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446F3E" w:rsidRDefault="00446F3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446F3E" w:rsidRDefault="00446F3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rsidR="00446F3E" w:rsidRDefault="00446F3E" w:rsidP="00446F3E"/>
    <w:p w:rsidR="00446F3E" w:rsidRDefault="00446F3E" w:rsidP="00446F3E">
      <w:pPr>
        <w:pStyle w:val="TH"/>
      </w:pPr>
      <w:r>
        <w:rPr>
          <w:rFonts w:eastAsia="Osaka"/>
        </w:rPr>
        <w:lastRenderedPageBreak/>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Type of Interfering Signal</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Pico</w:t>
            </w:r>
            <w:r>
              <w:rPr>
                <w:rFonts w:cs="Arial"/>
              </w:rPr>
              <w:t xml:space="preserve"> 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Pico</w:t>
            </w:r>
            <w:r>
              <w:rPr>
                <w:rFonts w:cs="Arial"/>
              </w:rPr>
              <w:t xml:space="preserve"> 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-7**</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Pico</w:t>
            </w:r>
            <w:r>
              <w:rPr>
                <w:rFonts w:cs="Arial"/>
              </w:rP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Pico</w:t>
            </w:r>
            <w:r>
              <w:rPr>
                <w:rFonts w:cs="Arial"/>
              </w:rP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1475.9 - 1</w:t>
            </w:r>
            <w:r>
              <w:rPr>
                <w:rFonts w:cs="Arial"/>
                <w:lang w:eastAsia="zh-CN"/>
              </w:rPr>
              <w:t>495</w:t>
            </w:r>
            <w:r>
              <w:rPr>
                <w:rFonts w:cs="Arial"/>
              </w:rPr>
              <w:t>.9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XIV or E-UTRA Band 14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 xml:space="preserve">LA </w:t>
            </w:r>
            <w:r>
              <w:rPr>
                <w:rFonts w:cs="Arial"/>
              </w:rPr>
              <w:t>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 xml:space="preserve">LA </w:t>
            </w:r>
            <w:r>
              <w:rPr>
                <w:rFonts w:cs="Arial"/>
              </w:rPr>
              <w:t>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lang w:eastAsia="zh-CN"/>
              </w:rPr>
              <w:t>LA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rPr>
              <w:t>LA</w:t>
            </w:r>
            <w:r>
              <w:rPr>
                <w:rFonts w:cs="Arial"/>
              </w:rP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zh-CN"/>
              </w:rPr>
              <w:t>-</w:t>
            </w: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eastAsia="zh-CN"/>
              </w:rPr>
            </w:pPr>
            <w:r>
              <w:rPr>
                <w:rFonts w:cs="v5.0.0"/>
                <w:lang w:val="sv-SE"/>
              </w:rPr>
              <w:t>LA</w:t>
            </w:r>
            <w:r>
              <w:rPr>
                <w:rFonts w:cs="Arial"/>
                <w:lang w:val="sv-SE"/>
              </w:rPr>
              <w:t xml:space="preserve"> UTRA FDD Band XXVI or E-UTRA Band 26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val="sv-SE"/>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Arial"/>
                <w:lang w:val="sv-SE" w:eastAsia="zh-CN"/>
              </w:rPr>
              <w:t xml:space="preserve">LA </w:t>
            </w:r>
            <w:r>
              <w:rPr>
                <w:rFonts w:cs="Arial"/>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rPr>
              <w:t>LA</w:t>
            </w:r>
            <w:r>
              <w:rPr>
                <w:rFonts w:cs="Arial"/>
              </w:rPr>
              <w:t xml:space="preserve"> E-UTRA Band 28</w:t>
            </w:r>
            <w:r>
              <w:rPr>
                <w:rFonts w:cs="Arial"/>
                <w:lang w:val="sv-SE"/>
              </w:rPr>
              <w:t xml:space="preserve">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val="sv-SE"/>
              </w:rPr>
            </w:pPr>
            <w:r>
              <w:rPr>
                <w:rFonts w:cs="Arial"/>
              </w:rP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lastRenderedPageBreak/>
              <w:t>LA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sz w:val="18"/>
              </w:rPr>
            </w:pPr>
            <w:r>
              <w:rPr>
                <w:rFonts w:ascii="Arial" w:hAnsi="Arial"/>
                <w:sz w:val="18"/>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rPr>
              <w:t xml:space="preserve">LA E-UTRA Band </w:t>
            </w:r>
            <w:r>
              <w:rPr>
                <w:rFonts w:cs="v5.0.0"/>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lang w:eastAsia="zh-CN"/>
              </w:rPr>
              <w:t xml:space="preserve">462.5 </w:t>
            </w:r>
            <w:r>
              <w:rPr>
                <w:rFonts w:cs="Arial"/>
              </w:rPr>
              <w:t xml:space="preserve">- </w:t>
            </w:r>
            <w:r>
              <w:rPr>
                <w:rFonts w:cs="Arial"/>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FI"/>
              </w:rPr>
            </w:pPr>
            <w:r>
              <w:rPr>
                <w:rFonts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cs="v5.0.0"/>
                <w:lang w:val="sv-FI" w:eastAsia="zh-CN"/>
              </w:rPr>
              <w:t>3</w:t>
            </w:r>
            <w:r>
              <w:rPr>
                <w:rFonts w:cs="v5.0.0"/>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rPr>
              <w:t>1</w:t>
            </w:r>
            <w:r>
              <w:rPr>
                <w:rFonts w:cs="Arial"/>
                <w:lang w:eastAsia="ja-JP"/>
              </w:rPr>
              <w:t xml:space="preserve">452 </w:t>
            </w:r>
            <w:r>
              <w:rPr>
                <w:rFonts w:cs="Arial"/>
              </w:rPr>
              <w:t>- 1</w:t>
            </w:r>
            <w:r>
              <w:rPr>
                <w:rFonts w:cs="Arial"/>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a) or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a) or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b) or E-UTRA Band 35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1850 - 1910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b) or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c) or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d) or E-UTRA Band 38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UTRA TDD Band f) or E-UTRA Band 39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rPr>
            </w:pPr>
            <w:r>
              <w:rPr>
                <w:rFonts w:cs="Arial"/>
                <w:lang w:val="sv-SE" w:eastAsia="zh-CN"/>
              </w:rPr>
              <w:t xml:space="preserve">LA </w:t>
            </w:r>
            <w:r>
              <w:rPr>
                <w:rFonts w:cs="Arial"/>
                <w:lang w:val="sv-SE"/>
              </w:rPr>
              <w:t>E-UTRA UTRA TDD Band e) or Band 40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 xml:space="preserve">LA </w:t>
            </w:r>
            <w:r>
              <w:rPr>
                <w:rFonts w:cs="Arial"/>
              </w:rPr>
              <w:t>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 xml:space="preserve">LA </w:t>
            </w:r>
            <w:r>
              <w:rPr>
                <w:rFonts w:cs="Arial"/>
              </w:rPr>
              <w:t>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eastAsia="zh-CN"/>
              </w:rPr>
            </w:pPr>
            <w:r>
              <w:rPr>
                <w:rFonts w:cs="v5.0.0"/>
              </w:rPr>
              <w:t>LA</w:t>
            </w:r>
            <w:r>
              <w:rPr>
                <w:rFonts w:cs="Arial"/>
              </w:rPr>
              <w:t xml:space="preserve"> E-UTRA Band 44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703 - 803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ascii="Arial" w:hAnsi="Arial" w:cs="Arial"/>
                <w:sz w:val="18"/>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lang w:eastAsia="zh-CN"/>
              </w:rPr>
            </w:pPr>
            <w:r>
              <w:rPr>
                <w:rFonts w:ascii="Arial" w:hAnsi="Arial" w:cs="Arial"/>
                <w:sz w:val="18"/>
                <w:szCs w:val="18"/>
                <w:lang w:eastAsia="zh-CN"/>
              </w:rPr>
              <w:t xml:space="preserve">1447 </w:t>
            </w:r>
            <w:r>
              <w:rPr>
                <w:rFonts w:ascii="Arial" w:hAnsi="Arial" w:cs="Arial"/>
                <w:sz w:val="18"/>
                <w:szCs w:val="18"/>
              </w:rPr>
              <w:t xml:space="preserve">- </w:t>
            </w:r>
            <w:r>
              <w:rPr>
                <w:rFonts w:ascii="Arial" w:hAnsi="Arial" w:cs="Arial"/>
                <w:sz w:val="18"/>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szCs w:val="18"/>
              </w:rPr>
            </w:pPr>
            <w:r>
              <w:rPr>
                <w:szCs w:val="18"/>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keepNext/>
              <w:keepLines/>
              <w:spacing w:after="0"/>
              <w:jc w:val="center"/>
              <w:rPr>
                <w:rFonts w:ascii="Arial" w:hAnsi="Arial" w:cs="Arial"/>
                <w:sz w:val="18"/>
                <w:szCs w:val="18"/>
              </w:rPr>
            </w:pPr>
            <w:r>
              <w:rPr>
                <w:rFonts w:ascii="Arial" w:hAnsi="Arial" w:cs="Arial"/>
                <w:sz w:val="18"/>
                <w:szCs w:val="18"/>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rPr>
              <w:t>LA</w:t>
            </w:r>
            <w:r>
              <w:rPr>
                <w:rFonts w:cs="Arial"/>
              </w:rPr>
              <w:t xml:space="preserve"> E-UTRA Band </w:t>
            </w:r>
            <w:r>
              <w:rPr>
                <w:rFonts w:cs="Arial"/>
                <w:lang w:eastAsia="zh-CN"/>
              </w:rPr>
              <w:t>46</w:t>
            </w:r>
            <w:ins w:id="72" w:author="Angelow, Iwajlo (Nokia - US/Naperville)" w:date="2020-07-31T10:48:00Z">
              <w:r>
                <w:rPr>
                  <w:rFonts w:cs="Arial"/>
                  <w:lang w:eastAsia="zh-CN"/>
                </w:rPr>
                <w:t xml:space="preserve"> or NR Band n46</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lang w:eastAsia="zh-CN"/>
              </w:rPr>
              <w:t xml:space="preserve">5150 </w:t>
            </w:r>
            <w:r>
              <w:rPr>
                <w:rFonts w:cs="Arial"/>
              </w:rPr>
              <w:t xml:space="preserve">- </w:t>
            </w:r>
            <w:r>
              <w:rPr>
                <w:rFonts w:cs="Arial"/>
                <w:lang w:eastAsia="zh-CN"/>
              </w:rPr>
              <w:t>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eastAsia="ja-JP"/>
              </w:rPr>
              <w:t>LA</w:t>
            </w:r>
            <w:r>
              <w:rPr>
                <w:rFonts w:cs="Arial"/>
                <w:lang w:eastAsia="ja-JP"/>
              </w:rPr>
              <w:t xml:space="preserve"> E-UTRA Band 4</w:t>
            </w:r>
            <w:r>
              <w:rPr>
                <w:rFonts w:cs="Arial"/>
                <w:lang w:val="en-US" w:eastAsia="ja-JP"/>
              </w:rPr>
              <w:t>8</w:t>
            </w:r>
            <w:r>
              <w:rPr>
                <w:rFonts w:eastAsia="DengXian" w:cs="v5.0.0"/>
                <w:lang w:val="sv-SE"/>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eastAsia="ja-JP"/>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ja-JP"/>
              </w:rPr>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ja-JP"/>
              </w:rPr>
            </w:pPr>
            <w:r>
              <w:rPr>
                <w:rFonts w:cs="Arial"/>
                <w:lang w:eastAsia="ja-JP"/>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51 or NR band n51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Arial"/>
                <w:lang w:eastAsia="zh-CN"/>
              </w:rPr>
              <w:t xml:space="preserve">LA </w:t>
            </w:r>
            <w:r>
              <w:rPr>
                <w:rFonts w:cs="Arial"/>
              </w:rPr>
              <w:t>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lang w:eastAsia="zh-CN"/>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eastAsia="zh-CN"/>
              </w:rPr>
            </w:pPr>
            <w:r>
              <w:rPr>
                <w:rFonts w:cs="Arial"/>
                <w:lang w:eastAsia="zh-CN"/>
              </w:rPr>
              <w:t xml:space="preserve">LA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LA</w:t>
            </w:r>
            <w:r>
              <w:rPr>
                <w:rFonts w:cs="Arial"/>
              </w:rPr>
              <w:t xml:space="preserve"> E-UTRA Band </w:t>
            </w:r>
            <w:r>
              <w:rPr>
                <w:rFonts w:cs="Arial"/>
                <w:lang w:eastAsia="ja-JP"/>
              </w:rPr>
              <w:t>65</w:t>
            </w:r>
            <w:r>
              <w:rPr>
                <w:rFonts w:eastAsia="DengXian" w:cs="v5.0.0"/>
                <w:lang w:val="sv-SE"/>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w:t>
            </w:r>
            <w:r>
              <w:rPr>
                <w:rFonts w:cs="Arial"/>
                <w:lang w:eastAsia="ja-JP"/>
              </w:rPr>
              <w:t>20</w:t>
            </w:r>
            <w:r>
              <w:rPr>
                <w:rFonts w:cs="Arial"/>
              </w:rP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LA</w:t>
            </w:r>
            <w:r>
              <w:rPr>
                <w:rFonts w:cs="Arial"/>
                <w:lang w:val="sv-SE"/>
              </w:rP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LA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738 - 758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Arial"/>
                <w:lang w:val="sv-SE" w:eastAsia="zh-CN"/>
              </w:rPr>
              <w:t xml:space="preserve">LA </w:t>
            </w:r>
            <w:r>
              <w:rPr>
                <w:rFonts w:cs="Arial"/>
                <w:lang w:val="sv-SE"/>
              </w:rPr>
              <w:t>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753 - 783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eastAsia="zh-CN"/>
              </w:rPr>
            </w:pPr>
            <w:r>
              <w:rPr>
                <w:rFonts w:cs="Arial"/>
                <w:lang w:val="sv-SE" w:eastAsia="zh-CN"/>
              </w:rPr>
              <w:t>LA</w:t>
            </w:r>
            <w:r>
              <w:rPr>
                <w:rFonts w:cs="Arial"/>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zh-CN"/>
              </w:rP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lang w:val="sv-SE" w:eastAsia="zh-CN"/>
              </w:rPr>
            </w:pPr>
            <w:r>
              <w:rPr>
                <w:rFonts w:cs="v5.0.0"/>
                <w:lang w:val="sv-SE"/>
              </w:rPr>
              <w:t>LA</w:t>
            </w:r>
            <w:r>
              <w:rPr>
                <w:rFonts w:cs="Arial"/>
                <w:lang w:val="sv-SE"/>
              </w:rP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71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lang w:val="sv-SE" w:eastAsia="ja-JP"/>
              </w:rPr>
              <w:t>LA E-UTRA Band 74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rFonts w:cs="Arial"/>
                <w:lang w:val="sv-SE"/>
              </w:rPr>
              <w:t xml:space="preserve"> E-UTRA Band 76 or NR band n76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3300 - 4200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4400 - 5000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lastRenderedPageBreak/>
              <w:t>LA</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LA</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LA NR band n91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LA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LA NR band n93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rFonts w:cs="Arial"/>
              </w:rPr>
              <w:t>1427 – 1432</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LA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ins w:id="73" w:author="Angelow, Iwajlo (Nokia - US/Naperville)" w:date="2020-07-31T10:48:00Z"/>
        </w:trPr>
        <w:tc>
          <w:tcPr>
            <w:tcW w:w="2462" w:type="dxa"/>
            <w:tcBorders>
              <w:top w:val="single" w:sz="4" w:space="0" w:color="auto"/>
              <w:left w:val="single" w:sz="4" w:space="0" w:color="auto"/>
              <w:bottom w:val="single" w:sz="4" w:space="0" w:color="auto"/>
              <w:right w:val="single" w:sz="4" w:space="0" w:color="auto"/>
            </w:tcBorders>
          </w:tcPr>
          <w:p w:rsidR="00446F3E" w:rsidRDefault="00446F3E" w:rsidP="00446F3E">
            <w:pPr>
              <w:pStyle w:val="TAL"/>
              <w:rPr>
                <w:ins w:id="74" w:author="Angelow, Iwajlo (Nokia - US/Naperville)" w:date="2020-07-31T10:48:00Z"/>
                <w:rFonts w:cs="v5.0.0"/>
                <w:lang w:val="sv-SE" w:eastAsia="zh-CN"/>
              </w:rPr>
            </w:pPr>
            <w:ins w:id="75" w:author="Angelow, Iwajlo (Nokia - US/Naperville)" w:date="2020-07-31T10:48:00Z">
              <w:r>
                <w:rPr>
                  <w:rFonts w:cs="v5.0.0"/>
                  <w:lang w:val="sv-SE" w:eastAsia="zh-CN"/>
                </w:rPr>
                <w:t>LA NR band n96</w:t>
              </w:r>
            </w:ins>
          </w:p>
        </w:tc>
        <w:tc>
          <w:tcPr>
            <w:tcW w:w="1611" w:type="dxa"/>
            <w:tcBorders>
              <w:top w:val="single" w:sz="4" w:space="0" w:color="auto"/>
              <w:left w:val="single" w:sz="4" w:space="0" w:color="auto"/>
              <w:bottom w:val="single" w:sz="4" w:space="0" w:color="auto"/>
              <w:right w:val="single" w:sz="4" w:space="0" w:color="auto"/>
            </w:tcBorders>
            <w:vAlign w:val="center"/>
          </w:tcPr>
          <w:p w:rsidR="00446F3E" w:rsidRDefault="00446F3E" w:rsidP="00446F3E">
            <w:pPr>
              <w:pStyle w:val="TAC"/>
              <w:rPr>
                <w:ins w:id="76" w:author="Angelow, Iwajlo (Nokia - US/Naperville)" w:date="2020-07-31T10:48:00Z"/>
                <w:rFonts w:cs="Arial"/>
              </w:rPr>
            </w:pPr>
            <w:ins w:id="77" w:author="Angelow, Iwajlo (Nokia - US/Naperville)" w:date="2020-07-31T10:48:00Z">
              <w:r>
                <w:t>5925 – 7125</w:t>
              </w:r>
            </w:ins>
          </w:p>
        </w:tc>
        <w:tc>
          <w:tcPr>
            <w:tcW w:w="1277" w:type="dxa"/>
            <w:tcBorders>
              <w:top w:val="single" w:sz="4" w:space="0" w:color="auto"/>
              <w:left w:val="single" w:sz="4" w:space="0" w:color="auto"/>
              <w:bottom w:val="single" w:sz="4" w:space="0" w:color="auto"/>
              <w:right w:val="single" w:sz="4" w:space="0" w:color="auto"/>
            </w:tcBorders>
            <w:vAlign w:val="center"/>
          </w:tcPr>
          <w:p w:rsidR="00446F3E" w:rsidRDefault="00446F3E" w:rsidP="00446F3E">
            <w:pPr>
              <w:pStyle w:val="TAC"/>
              <w:rPr>
                <w:ins w:id="78" w:author="Angelow, Iwajlo (Nokia - US/Naperville)" w:date="2020-07-31T10:48:00Z"/>
              </w:rPr>
            </w:pPr>
            <w:ins w:id="79" w:author="Angelow, Iwajlo (Nokia - US/Naperville)" w:date="2020-07-31T10:48:00Z">
              <w:r>
                <w:t>-6</w:t>
              </w:r>
              <w:r>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rsidR="00446F3E" w:rsidRDefault="00446F3E" w:rsidP="00446F3E">
            <w:pPr>
              <w:pStyle w:val="TAC"/>
              <w:rPr>
                <w:ins w:id="80" w:author="Angelow, Iwajlo (Nokia - US/Naperville)" w:date="2020-07-31T10:48:00Z"/>
                <w:rFonts w:cs="Arial"/>
              </w:rPr>
            </w:pPr>
            <w:ins w:id="81" w:author="Angelow, Iwajlo (Nokia - US/Naperville)" w:date="2020-07-31T10:48:00Z">
              <w:r>
                <w:t>P</w:t>
              </w:r>
              <w:r>
                <w:rPr>
                  <w:vertAlign w:val="subscript"/>
                </w:rPr>
                <w:t>REFSENS</w:t>
              </w:r>
              <w: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rsidR="00446F3E" w:rsidRDefault="00446F3E" w:rsidP="00446F3E">
            <w:pPr>
              <w:pStyle w:val="TAC"/>
              <w:rPr>
                <w:ins w:id="82" w:author="Angelow, Iwajlo (Nokia - US/Naperville)" w:date="2020-07-31T10:48:00Z"/>
                <w:rFonts w:cs="Arial"/>
              </w:rPr>
            </w:pPr>
            <w:ins w:id="83" w:author="Angelow, Iwajlo (Nokia - US/Naperville)" w:date="2020-07-31T10:48:00Z">
              <w:r>
                <w:t>CW carrier</w:t>
              </w:r>
            </w:ins>
          </w:p>
        </w:tc>
      </w:tr>
      <w:tr w:rsidR="00446F3E" w:rsidTr="00446F3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446F3E" w:rsidRDefault="00446F3E" w:rsidP="00446F3E">
            <w:pPr>
              <w:pStyle w:val="TAN"/>
              <w:rPr>
                <w:rFonts w:cs="Arial"/>
              </w:rPr>
            </w:pPr>
            <w:r>
              <w:rPr>
                <w:rFonts w:cs="Arial"/>
              </w:rPr>
              <w:t>Note*:</w:t>
            </w:r>
            <w:r>
              <w:rPr>
                <w:rFonts w:cs="Arial"/>
              </w:rPr>
              <w:tab/>
              <w:t>P</w:t>
            </w:r>
            <w:r>
              <w:rPr>
                <w:rFonts w:cs="Arial"/>
                <w:vertAlign w:val="subscript"/>
              </w:rPr>
              <w:t>REFSENS</w:t>
            </w:r>
            <w:r>
              <w:rPr>
                <w:rFonts w:cs="Arial"/>
              </w:rPr>
              <w:t xml:space="preserve"> depends on the channel bandwidth as specified in Table 7.2.1-2.</w:t>
            </w:r>
          </w:p>
          <w:p w:rsidR="00446F3E" w:rsidRDefault="00446F3E" w:rsidP="00446F3E">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446F3E" w:rsidTr="00446F3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446F3E" w:rsidRDefault="00446F3E" w:rsidP="00446F3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446F3E" w:rsidRDefault="00446F3E" w:rsidP="00446F3E">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446F3E" w:rsidRDefault="00446F3E" w:rsidP="00446F3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the requirement</w:t>
            </w:r>
            <w:r>
              <w:rPr>
                <w:rFonts w:cs="Arial"/>
                <w:lang w:eastAsia="ja-JP"/>
              </w:rPr>
              <w:t xml:space="preserve"> for co-location with Band 32</w:t>
            </w:r>
            <w:r>
              <w:rPr>
                <w:rFonts w:cs="Arial"/>
              </w:rPr>
              <w:t xml:space="preserve"> applies for interfering signal within the frequency range 1475.9-1495.9 </w:t>
            </w:r>
            <w:proofErr w:type="spellStart"/>
            <w:r>
              <w:rPr>
                <w:rFonts w:cs="Arial"/>
              </w:rPr>
              <w:t>MHz.</w:t>
            </w:r>
            <w:proofErr w:type="spellEnd"/>
          </w:p>
          <w:p w:rsidR="00446F3E" w:rsidRDefault="00446F3E" w:rsidP="00446F3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tbl>
    <w:p w:rsidR="00446F3E" w:rsidRDefault="00446F3E" w:rsidP="00446F3E">
      <w:pPr>
        <w:rPr>
          <w:lang w:eastAsia="zh-CN"/>
        </w:rPr>
      </w:pPr>
    </w:p>
    <w:p w:rsidR="00446F3E" w:rsidRDefault="00446F3E" w:rsidP="00446F3E">
      <w:pPr>
        <w:pStyle w:val="TH"/>
      </w:pPr>
      <w:r>
        <w:rPr>
          <w:rFonts w:eastAsia="Osaka"/>
        </w:rPr>
        <w:lastRenderedPageBreak/>
        <w:t xml:space="preserve">Table 7.6.2.1-3: </w:t>
      </w:r>
      <w:r>
        <w:t xml:space="preserve">Blocking performance requirement for E-UTRA and NB-IoT </w:t>
      </w:r>
      <w:r>
        <w:rPr>
          <w:lang w:eastAsia="zh-CN"/>
        </w:rPr>
        <w:t xml:space="preserve">Medium Range </w:t>
      </w:r>
      <w: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1611"/>
        <w:gridCol w:w="1277"/>
        <w:gridCol w:w="1843"/>
        <w:gridCol w:w="1132"/>
      </w:tblGrid>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lastRenderedPageBreak/>
              <w:t>Co-located BS type</w:t>
            </w:r>
          </w:p>
        </w:tc>
        <w:tc>
          <w:tcPr>
            <w:tcW w:w="1611"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Centre Frequency of Interfering Signal (MHz)</w:t>
            </w:r>
          </w:p>
        </w:tc>
        <w:tc>
          <w:tcPr>
            <w:tcW w:w="1277"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Interfering Signal mean power (dBm)</w:t>
            </w:r>
          </w:p>
        </w:tc>
        <w:tc>
          <w:tcPr>
            <w:tcW w:w="1843"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Wanted Signal mean power (dBm)</w:t>
            </w:r>
          </w:p>
        </w:tc>
        <w:tc>
          <w:tcPr>
            <w:tcW w:w="1132" w:type="dxa"/>
            <w:tcBorders>
              <w:top w:val="single" w:sz="4" w:space="0" w:color="auto"/>
              <w:left w:val="single" w:sz="4" w:space="0" w:color="auto"/>
              <w:bottom w:val="single" w:sz="4" w:space="0" w:color="auto"/>
              <w:right w:val="single" w:sz="4" w:space="0" w:color="auto"/>
            </w:tcBorders>
            <w:hideMark/>
          </w:tcPr>
          <w:p w:rsidR="00446F3E" w:rsidRDefault="00446F3E">
            <w:pPr>
              <w:pStyle w:val="TAH"/>
              <w:rPr>
                <w:rFonts w:cs="Arial"/>
              </w:rPr>
            </w:pPr>
            <w:r>
              <w:rPr>
                <w:rFonts w:cs="Arial"/>
              </w:rPr>
              <w:t>Type of Interfering Signal</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lang w:eastAsia="zh-CN"/>
              </w:rPr>
              <w:t xml:space="preserve">Micro/MR </w:t>
            </w:r>
            <w:r>
              <w:t>GSM850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lang w:eastAsia="zh-CN"/>
              </w:rPr>
              <w:t xml:space="preserve">Micro/MR </w:t>
            </w:r>
            <w:r>
              <w:t>GSM900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921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lang w:eastAsia="zh-CN"/>
              </w:rPr>
              <w:t>Micro/MR</w:t>
            </w:r>
            <w:r>
              <w:t xml:space="preserve"> DCS1800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lang w:eastAsia="zh-CN"/>
              </w:rPr>
              <w:t>Micro/MR</w:t>
            </w:r>
            <w:r>
              <w:t xml:space="preserve"> PCS1900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I or E-UTRA Band 1 or NR band n1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II or E-UTRA Band 2 or NR band n2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III or E-UTRA Band 3 or NR band n3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1805 – 1880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IV or E-UTRA Band 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2110 – 2155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V or E-UTRA Band 5 or NR band n5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869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VI or E-UTRA Band 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875 – 885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VII or E-UTRA Band 7 or NR band n7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2620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925 – 960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IX or E-UTRA Band 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1844.9 – 1879.9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 or E-UTRA Band 10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2110 – 2170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XI or E-UTRA Band 11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 xml:space="preserve">1475.9 –1495.9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XII or E-UTRA Band 12 or NR band n12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729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XIIII or E-UTRA Band 13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746 – 756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758 – 768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17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734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18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860 – 875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XIX or E-UTRA Band 19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875 – 890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791 – 821</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UTRA FDD Band XXI or E-UTRA Band 21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1495.9 – 1510.9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MR</w:t>
            </w:r>
            <w:r>
              <w:rPr>
                <w:lang w:val="sv-SE"/>
              </w:rPr>
              <w:t xml:space="preserve"> UTRA FDD Band XXII or E-UTRA Band 22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3510 – 3590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 E-UTRA Band 23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2180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24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1525 – 1559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MR</w:t>
            </w:r>
            <w:r>
              <w:rPr>
                <w:lang w:val="sv-SE"/>
              </w:rPr>
              <w:t xml:space="preserve"> UTRA FDD Band XXV or E-UTRA Band 25 or NR band n25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1930 – 1995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eastAsia="zh-CN"/>
              </w:rPr>
            </w:pPr>
            <w:r>
              <w:rPr>
                <w:rFonts w:cs="v5.0.0"/>
                <w:lang w:val="sv-SE" w:eastAsia="zh-CN"/>
              </w:rPr>
              <w:t>MR</w:t>
            </w:r>
            <w:r>
              <w:rPr>
                <w:lang w:val="sv-SE"/>
              </w:rPr>
              <w:t xml:space="preserve"> UTRA FDD Band XXVI or E-UTRA Band 26</w:t>
            </w:r>
            <w:r>
              <w:rPr>
                <w:rFonts w:cs="Arial"/>
                <w:lang w:val="sv-SE"/>
              </w:rPr>
              <w:t xml:space="preserve"> or NR Band n26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val="sv-SE"/>
              </w:rPr>
              <w:t>859 – 894</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lang w:val="sv-SE" w:eastAsia="zh-CN"/>
              </w:rPr>
              <w:t xml:space="preserve">MR </w:t>
            </w:r>
            <w:r>
              <w:rPr>
                <w:lang w:val="sv-SE"/>
              </w:rPr>
              <w:t>E-UTRA Band 27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852 – 869</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eastAsia="zh-CN"/>
              </w:rPr>
              <w:t>MR</w:t>
            </w:r>
            <w:r>
              <w:t xml:space="preserve"> E-UTRA Band 28 or NR band n28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758 – 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lastRenderedPageBreak/>
              <w:t>MR E-UTRA Band 29</w:t>
            </w:r>
            <w:r>
              <w:rPr>
                <w:rFonts w:cs="Arial"/>
              </w:rPr>
              <w:t xml:space="preserve"> or NR Band n29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717 – 728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eastAsia="zh-CN"/>
              </w:rPr>
              <w:t>MR</w:t>
            </w:r>
            <w:r>
              <w:t xml:space="preserve"> E-UTRA Band 30 or NR Band n30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2350 – 2360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sv-SE"/>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lang w:eastAsia="zh-CN"/>
              </w:rPr>
              <w:t>MR</w:t>
            </w:r>
            <w:r>
              <w:t xml:space="preserve"> E-UTRA Band </w:t>
            </w:r>
            <w:r>
              <w:rPr>
                <w:lang w:eastAsia="zh-CN"/>
              </w:rPr>
              <w:t>31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462.5</w:t>
            </w:r>
            <w:r>
              <w:t xml:space="preserve"> – </w:t>
            </w:r>
            <w:r>
              <w:rPr>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ja-JP"/>
              </w:rPr>
            </w:pPr>
            <w:r>
              <w:rPr>
                <w:rFonts w:cs="v5.0.0"/>
                <w:lang w:eastAsia="ja-JP"/>
              </w:rPr>
              <w:t>MR</w:t>
            </w:r>
            <w:r>
              <w:rPr>
                <w:rFonts w:cs="v5.0.0"/>
              </w:rPr>
              <w:t xml:space="preserve"> </w:t>
            </w:r>
            <w:r>
              <w:rPr>
                <w:lang w:val="sv-SE"/>
              </w:rPr>
              <w:t>UTRA FDD Band XXXII or</w:t>
            </w:r>
            <w:r>
              <w:rPr>
                <w:rFonts w:cs="v5.0.0"/>
              </w:rPr>
              <w:t xml:space="preserve"> E-UTRA Band </w:t>
            </w:r>
            <w:r>
              <w:rPr>
                <w:rFonts w:cs="v5.0.0"/>
                <w:lang w:eastAsia="zh-CN"/>
              </w:rPr>
              <w:t>3</w:t>
            </w:r>
            <w:r>
              <w:rPr>
                <w:rFonts w:cs="v5.0.0"/>
                <w:lang w:eastAsia="ja-JP"/>
              </w:rPr>
              <w:t>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1</w:t>
            </w:r>
            <w:r>
              <w:rPr>
                <w:lang w:eastAsia="ja-JP"/>
              </w:rPr>
              <w:t>452</w:t>
            </w:r>
            <w:r>
              <w:t>-1</w:t>
            </w:r>
            <w:r>
              <w:rPr>
                <w:lang w:eastAsia="ja-JP"/>
              </w:rPr>
              <w:t>496 (NOTE 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ja-JP"/>
              </w:rPr>
            </w:pPr>
            <w:r>
              <w:t>+</w:t>
            </w: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33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1900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34 or NR band n34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2010 – 2025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E-UTRA Band 35</w:t>
            </w:r>
          </w:p>
        </w:tc>
        <w:tc>
          <w:tcPr>
            <w:tcW w:w="1611" w:type="dxa"/>
            <w:tcBorders>
              <w:top w:val="single" w:sz="4" w:space="0" w:color="auto"/>
              <w:left w:val="single" w:sz="4" w:space="0" w:color="auto"/>
              <w:bottom w:val="single" w:sz="4" w:space="0" w:color="auto"/>
              <w:right w:val="single" w:sz="4" w:space="0" w:color="auto"/>
            </w:tcBorders>
            <w:vAlign w:val="center"/>
          </w:tcPr>
          <w:p w:rsidR="00446F3E" w:rsidRDefault="00446F3E">
            <w:pPr>
              <w:pStyle w:val="TAC"/>
            </w:pPr>
            <w:r>
              <w:t>1850 – 1910</w:t>
            </w:r>
          </w:p>
          <w:p w:rsidR="00446F3E" w:rsidRDefault="00446F3E">
            <w:pPr>
              <w:pStyle w:val="TAC"/>
            </w:pP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E-UTRA Band 36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1930 – 1990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val="sv-SE"/>
              </w:rPr>
            </w:pPr>
            <w:r>
              <w:rPr>
                <w:rFonts w:cs="v5.0.0"/>
                <w:lang w:val="sv-SE"/>
              </w:rPr>
              <w:t>MR</w:t>
            </w:r>
            <w:r>
              <w:rPr>
                <w:lang w:val="sv-SE"/>
              </w:rPr>
              <w:t xml:space="preserve"> E-UTRA Band 37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1910 – 1930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38</w:t>
            </w:r>
            <w:r>
              <w:rPr>
                <w:lang w:val="en-US"/>
              </w:rPr>
              <w:t xml:space="preserve"> or NR band n38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2570 – 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39</w:t>
            </w:r>
            <w:r>
              <w:rPr>
                <w:lang w:val="en-US"/>
              </w:rPr>
              <w:t xml:space="preserve"> or NR band n39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1880 – 1920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40</w:t>
            </w:r>
            <w:r>
              <w:rPr>
                <w:lang w:val="en-US"/>
              </w:rPr>
              <w:t xml:space="preserve"> or NR band n40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2300 – 2400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41 or NR band n41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2496 – 2690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42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3400 – 3600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pPr>
            <w:r>
              <w:rPr>
                <w:rFonts w:cs="v5.0.0"/>
              </w:rPr>
              <w:t>MR</w:t>
            </w:r>
            <w:r>
              <w:t xml:space="preserve"> E-UTRA Band 43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3600 – 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lang w:eastAsia="zh-CN"/>
              </w:rPr>
            </w:pPr>
            <w:r>
              <w:rPr>
                <w:rFonts w:cs="v5.0.0"/>
              </w:rPr>
              <w:t>MR</w:t>
            </w:r>
            <w:r>
              <w:t xml:space="preserve"> E-UTRA Band 4</w:t>
            </w:r>
            <w:r>
              <w:rPr>
                <w:lang w:eastAsia="zh-CN"/>
              </w:rPr>
              <w:t>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 xml:space="preserve">703 </w:t>
            </w:r>
            <w:r>
              <w:t xml:space="preserve">– </w:t>
            </w:r>
            <w:r>
              <w:rPr>
                <w:lang w:eastAsia="zh-CN"/>
              </w:rPr>
              <w:t>803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szCs w:val="18"/>
              </w:rPr>
            </w:pPr>
            <w:r>
              <w:rPr>
                <w:rFonts w:cs="v5.0.0"/>
                <w:szCs w:val="18"/>
              </w:rPr>
              <w:t>MR</w:t>
            </w:r>
            <w:r>
              <w:rPr>
                <w:szCs w:val="18"/>
              </w:rPr>
              <w:t xml:space="preserve"> E-UTRA Band 4</w:t>
            </w:r>
            <w:r>
              <w:rPr>
                <w:szCs w:val="18"/>
                <w:lang w:eastAsia="zh-CN"/>
              </w:rPr>
              <w:t>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szCs w:val="18"/>
                <w:lang w:eastAsia="zh-CN"/>
              </w:rPr>
            </w:pPr>
            <w:r>
              <w:rPr>
                <w:szCs w:val="18"/>
                <w:lang w:eastAsia="zh-CN"/>
              </w:rPr>
              <w:t xml:space="preserve">1447 </w:t>
            </w:r>
            <w:r>
              <w:rPr>
                <w:szCs w:val="18"/>
              </w:rPr>
              <w:t xml:space="preserve">– </w:t>
            </w:r>
            <w:r>
              <w:rPr>
                <w:szCs w:val="18"/>
                <w:lang w:eastAsia="zh-CN"/>
              </w:rPr>
              <w:t>1467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szCs w:val="18"/>
              </w:rPr>
            </w:pPr>
            <w:r>
              <w:rPr>
                <w:szCs w:val="18"/>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szCs w:val="18"/>
              </w:rPr>
            </w:pPr>
            <w:r>
              <w:rPr>
                <w:szCs w:val="18"/>
              </w:rPr>
              <w:t>P</w:t>
            </w:r>
            <w:r>
              <w:rPr>
                <w:szCs w:val="18"/>
                <w:vertAlign w:val="subscript"/>
              </w:rPr>
              <w:t>REFSENS</w:t>
            </w:r>
            <w:r>
              <w:rPr>
                <w:szCs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szCs w:val="18"/>
              </w:rPr>
            </w:pPr>
            <w:r>
              <w:rPr>
                <w:szCs w:val="18"/>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lang w:eastAsia="zh-CN"/>
              </w:rPr>
              <w:t>MR</w:t>
            </w:r>
            <w:r>
              <w:t xml:space="preserve"> E-UTRA Band </w:t>
            </w:r>
            <w:r>
              <w:rPr>
                <w:lang w:eastAsia="zh-CN"/>
              </w:rPr>
              <w:t>46</w:t>
            </w:r>
            <w:ins w:id="84" w:author="Angelow, Iwajlo (Nokia - US/Naperville)" w:date="2020-07-31T10:48:00Z">
              <w:r>
                <w:rPr>
                  <w:lang w:eastAsia="zh-CN"/>
                </w:rPr>
                <w:t xml:space="preserve"> or NR Band n46</w:t>
              </w:r>
            </w:ins>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 xml:space="preserve">5150 </w:t>
            </w:r>
            <w:r>
              <w:t>–</w:t>
            </w:r>
            <w:r>
              <w:rPr>
                <w:lang w:eastAsia="zh-CN"/>
              </w:rPr>
              <w:t xml:space="preserve"> 5925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eastAsia="zh-CN"/>
              </w:rPr>
            </w:pPr>
            <w:r>
              <w:rPr>
                <w:rFonts w:cs="v5.0.0"/>
                <w:lang w:val="en-US" w:eastAsia="ja-JP"/>
              </w:rPr>
              <w:t>MR</w:t>
            </w:r>
            <w:r>
              <w:rPr>
                <w:lang w:eastAsia="ja-JP"/>
              </w:rPr>
              <w:t xml:space="preserve"> E-UTRA Band 4</w:t>
            </w:r>
            <w:r>
              <w:rPr>
                <w:lang w:val="en-US" w:eastAsia="ja-JP"/>
              </w:rPr>
              <w:t>8</w:t>
            </w:r>
            <w:r>
              <w:rPr>
                <w:rFonts w:eastAsia="DengXian" w:cs="v5.0.0"/>
              </w:rPr>
              <w:t xml:space="preserve"> or NR Band n48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rPr>
                <w:lang w:val="en-US"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P</w:t>
            </w:r>
            <w:r>
              <w:rPr>
                <w:vertAlign w:val="subscript"/>
                <w:lang w:eastAsia="ja-JP"/>
              </w:rPr>
              <w:t>REFSENS</w:t>
            </w:r>
            <w:r>
              <w:rPr>
                <w:lang w:eastAsia="ja-JP"/>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50 or NR band n50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Arial"/>
              </w:rPr>
            </w:pPr>
            <w:r>
              <w:rPr>
                <w:rFonts w:cs="v5.0.0"/>
              </w:rPr>
              <w:t>MR</w:t>
            </w:r>
            <w:r>
              <w:rPr>
                <w:rFonts w:cs="Arial"/>
              </w:rPr>
              <w:t xml:space="preserve"> E-UTRA Band 52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3300 – 3400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Arial"/>
                <w:lang w:eastAsia="zh-CN"/>
              </w:rPr>
              <w:t xml:space="preserve">MR </w:t>
            </w:r>
            <w:r>
              <w:rPr>
                <w:rFonts w:cs="Arial"/>
              </w:rPr>
              <w:t>E-UTRA Band 53 or NR Band n53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2483.5 - 2495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w:t>
            </w:r>
            <w:r>
              <w:rPr>
                <w:lang w:eastAsia="ja-JP"/>
              </w:rPr>
              <w:t>65</w:t>
            </w:r>
            <w:r>
              <w:rPr>
                <w:rFonts w:eastAsia="DengXian" w:cs="v5.0.0"/>
              </w:rPr>
              <w:t xml:space="preserve"> or NR Band n65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2110 – 2</w:t>
            </w:r>
            <w:r>
              <w:rPr>
                <w:lang w:eastAsia="ja-JP"/>
              </w:rPr>
              <w:t>20</w:t>
            </w:r>
            <w:r>
              <w:t>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66 or NR band n66</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2110 – 2200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 E-UTRA Band 67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eastAsia="zh-CN"/>
              </w:rPr>
            </w:pPr>
            <w:r>
              <w:t>738-758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MR</w:t>
            </w:r>
            <w:r>
              <w:rPr>
                <w:lang w:val="sv-SE"/>
              </w:rPr>
              <w:t xml:space="preserve"> E-UTRA Band 68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753-783</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lang w:val="sv-SE" w:eastAsia="zh-CN"/>
              </w:rPr>
              <w:t>MR</w:t>
            </w:r>
            <w:r>
              <w:rPr>
                <w:lang w:val="sv-SE"/>
              </w:rPr>
              <w:t xml:space="preserve"> E-UTRA Band 69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2570-2620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zh-CN"/>
              </w:rP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70 or NR band n70</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1995 – 2020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71</w:t>
            </w:r>
            <w:r>
              <w:rPr>
                <w:lang w:val="en-US"/>
              </w:rPr>
              <w:t xml:space="preserve"> or NR band n71</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 xml:space="preserve">617 – 652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MR</w:t>
            </w:r>
            <w:r>
              <w:rPr>
                <w:lang w:val="sv-SE"/>
              </w:rPr>
              <w:t xml:space="preserve"> E-UTRA Band </w:t>
            </w:r>
            <w:r>
              <w:rPr>
                <w:lang w:val="en-US"/>
              </w:rPr>
              <w:t>72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val="en-US"/>
              </w:rPr>
              <w:t>4</w:t>
            </w:r>
            <w:r>
              <w:t xml:space="preserve">61 – </w:t>
            </w:r>
            <w:r>
              <w:rPr>
                <w:lang w:val="en-US"/>
              </w:rPr>
              <w:t>46</w:t>
            </w:r>
            <w:r>
              <w:t>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MR</w:t>
            </w:r>
            <w:r>
              <w:rPr>
                <w:lang w:val="sv-SE"/>
              </w:rPr>
              <w:t xml:space="preserve"> E-UTRA Band </w:t>
            </w:r>
            <w:r>
              <w:rPr>
                <w:lang w:val="en-US"/>
              </w:rPr>
              <w:t>73</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rPr>
                <w:lang w:val="en-US"/>
              </w:rPr>
              <w:t>4</w:t>
            </w:r>
            <w:r>
              <w:t>6</w:t>
            </w:r>
            <w:r>
              <w:rPr>
                <w:lang w:val="en-US"/>
              </w:rPr>
              <w:t>0</w:t>
            </w:r>
            <w:r>
              <w:t xml:space="preserve"> – </w:t>
            </w:r>
            <w:r>
              <w:rPr>
                <w:lang w:val="en-US"/>
              </w:rPr>
              <w:t>465</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eastAsia="ja-JP"/>
              </w:rPr>
              <w:t>MR E-UTRA Band 74</w:t>
            </w:r>
            <w:r>
              <w:rPr>
                <w:rFonts w:cs="v5.0.0"/>
                <w:lang w:val="en-US" w:eastAsia="ja-JP"/>
              </w:rPr>
              <w:t xml:space="preserve"> or NR band n74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1475 - 1518</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lang w:eastAsia="ja-JP"/>
              </w:rP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w:t>
            </w:r>
            <w:r>
              <w:t xml:space="preserve"> E-UTRA Band 75 or NR band n75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 NR band n77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3300-4200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rPr>
              <w:t>MR NR band n78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3300-3800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MR NR band n79</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4400-5000</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rPr>
            </w:pPr>
            <w:r>
              <w:rPr>
                <w:rFonts w:cs="v5.0.0"/>
                <w:lang w:val="sv-SE"/>
              </w:rPr>
              <w:t>MR</w:t>
            </w:r>
            <w:r>
              <w:rPr>
                <w:rFonts w:cs="Arial"/>
                <w:lang w:val="sv-SE"/>
              </w:rPr>
              <w:t xml:space="preserve"> E-UTRA Band 85</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728 - 746</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MR</w:t>
            </w:r>
            <w:r>
              <w:rPr>
                <w:lang w:val="sv-SE"/>
              </w:rPr>
              <w:t xml:space="preserve"> E-UTRA Band 8</w:t>
            </w:r>
            <w:r>
              <w:rPr>
                <w:lang w:val="en-US"/>
              </w:rPr>
              <w:t>7</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420</w:t>
            </w:r>
            <w:r>
              <w:t xml:space="preserve"> – </w:t>
            </w:r>
            <w:r>
              <w:rPr>
                <w:lang w:val="en-US"/>
              </w:rPr>
              <w:t>425</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rFonts w:cs="Arial"/>
              </w:rP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rPr>
              <w:t>MR</w:t>
            </w:r>
            <w:r>
              <w:rPr>
                <w:lang w:val="sv-SE"/>
              </w:rPr>
              <w:t xml:space="preserve"> E-UTRA Band </w:t>
            </w:r>
            <w:r>
              <w:rPr>
                <w:lang w:val="en-US"/>
              </w:rPr>
              <w:t>88</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rPr>
                <w:lang w:val="en-US"/>
              </w:rPr>
              <w:t>4</w:t>
            </w:r>
            <w:r>
              <w:t xml:space="preserve">22 – </w:t>
            </w:r>
            <w:r>
              <w:rPr>
                <w:lang w:val="en-US"/>
              </w:rPr>
              <w:t>427</w:t>
            </w:r>
            <w:r>
              <w:t xml:space="preserve"> </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rFonts w:cs="Arial"/>
              </w:rPr>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MR NR band n92</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2462" w:type="dxa"/>
            <w:tcBorders>
              <w:top w:val="single" w:sz="4" w:space="0" w:color="auto"/>
              <w:left w:val="single" w:sz="4" w:space="0" w:color="auto"/>
              <w:bottom w:val="single" w:sz="4" w:space="0" w:color="auto"/>
              <w:right w:val="single" w:sz="4" w:space="0" w:color="auto"/>
            </w:tcBorders>
            <w:hideMark/>
          </w:tcPr>
          <w:p w:rsidR="00446F3E" w:rsidRDefault="00446F3E">
            <w:pPr>
              <w:pStyle w:val="TAL"/>
              <w:rPr>
                <w:rFonts w:cs="v5.0.0"/>
                <w:lang w:val="sv-SE"/>
              </w:rPr>
            </w:pPr>
            <w:r>
              <w:rPr>
                <w:rFonts w:cs="v5.0.0"/>
                <w:lang w:val="sv-SE" w:eastAsia="zh-CN"/>
              </w:rPr>
              <w:t>MR NR band n94</w:t>
            </w:r>
          </w:p>
        </w:tc>
        <w:tc>
          <w:tcPr>
            <w:tcW w:w="1611"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rPr>
                <w:lang w:val="en-US"/>
              </w:rPr>
            </w:pPr>
            <w:r>
              <w:t>1432 – 1517</w:t>
            </w:r>
          </w:p>
        </w:tc>
        <w:tc>
          <w:tcPr>
            <w:tcW w:w="1277"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hideMark/>
          </w:tcPr>
          <w:p w:rsidR="00446F3E" w:rsidRDefault="00446F3E">
            <w:pPr>
              <w:pStyle w:val="TAC"/>
            </w:pPr>
            <w:r>
              <w:t>CW carrier</w:t>
            </w:r>
          </w:p>
        </w:tc>
      </w:tr>
      <w:tr w:rsidR="00446F3E" w:rsidTr="00446F3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446F3E" w:rsidRDefault="00446F3E" w:rsidP="00446F3E">
            <w:pPr>
              <w:pStyle w:val="TAN"/>
              <w:rPr>
                <w:rFonts w:cs="Arial"/>
              </w:rPr>
            </w:pPr>
            <w:r>
              <w:rPr>
                <w:rFonts w:cs="Arial"/>
              </w:rPr>
              <w:lastRenderedPageBreak/>
              <w:t>Note*:</w:t>
            </w:r>
            <w:r>
              <w:rPr>
                <w:rFonts w:cs="Arial"/>
              </w:rPr>
              <w:tab/>
              <w:t>P</w:t>
            </w:r>
            <w:r>
              <w:rPr>
                <w:rFonts w:cs="Arial"/>
                <w:vertAlign w:val="subscript"/>
              </w:rPr>
              <w:t>REFSENS</w:t>
            </w:r>
            <w:r>
              <w:rPr>
                <w:rFonts w:cs="Arial"/>
              </w:rPr>
              <w:t xml:space="preserve"> depends on the channel bandwidth as specified in Table 7.2.1-4.</w:t>
            </w:r>
          </w:p>
          <w:p w:rsidR="00446F3E" w:rsidRDefault="00446F3E" w:rsidP="00446F3E">
            <w:pPr>
              <w:pStyle w:val="TAN"/>
              <w:rPr>
                <w:rFonts w:cs="Arial"/>
              </w:rPr>
            </w:pPr>
            <w:r>
              <w:rPr>
                <w:szCs w:val="18"/>
                <w:lang w:eastAsia="ja-JP"/>
              </w:rPr>
              <w:t>Note**:</w:t>
            </w:r>
            <w:r>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446F3E" w:rsidTr="00446F3E">
        <w:trPr>
          <w:jc w:val="center"/>
        </w:trPr>
        <w:tc>
          <w:tcPr>
            <w:tcW w:w="8325" w:type="dxa"/>
            <w:gridSpan w:val="5"/>
            <w:tcBorders>
              <w:top w:val="single" w:sz="4" w:space="0" w:color="auto"/>
              <w:left w:val="single" w:sz="4" w:space="0" w:color="auto"/>
              <w:bottom w:val="single" w:sz="4" w:space="0" w:color="auto"/>
              <w:right w:val="single" w:sz="4" w:space="0" w:color="auto"/>
            </w:tcBorders>
            <w:hideMark/>
          </w:tcPr>
          <w:p w:rsidR="00446F3E" w:rsidRDefault="00446F3E" w:rsidP="00446F3E">
            <w:pPr>
              <w:pStyle w:val="TAN"/>
              <w:rPr>
                <w:rFonts w:cs="Arial"/>
              </w:rPr>
            </w:pPr>
            <w:r>
              <w:rPr>
                <w:rFonts w:cs="Arial"/>
              </w:rPr>
              <w:t>NOTE 1:</w:t>
            </w:r>
            <w:r>
              <w:rPr>
                <w:rFonts w:cs="Arial"/>
              </w:rPr>
              <w:tab/>
              <w:t>Except for a BS operating in Band 13, these requirements do not apply when the interfering signal falls within any of the supported uplink operating band or in the 10 MHz immediately outside any of the supported uplink operating band.</w:t>
            </w:r>
            <w:r>
              <w:rPr>
                <w:rFonts w:cs="Arial"/>
              </w:rPr>
              <w:br/>
              <w:t xml:space="preserve">For a BS operating in band 13 the requirements do not apply when the interfering signal falls within the frequency range 768-797 </w:t>
            </w:r>
            <w:proofErr w:type="spellStart"/>
            <w:r>
              <w:rPr>
                <w:rFonts w:cs="Arial"/>
              </w:rPr>
              <w:t>MHz.</w:t>
            </w:r>
            <w:proofErr w:type="spellEnd"/>
          </w:p>
          <w:p w:rsidR="00446F3E" w:rsidRDefault="00446F3E" w:rsidP="00446F3E">
            <w:pPr>
              <w:pStyle w:val="TAN"/>
              <w:rPr>
                <w:rFonts w:cs="Arial"/>
              </w:rPr>
            </w:pPr>
            <w:r>
              <w:rPr>
                <w:rFonts w:cs="Arial"/>
              </w:rPr>
              <w:t>NOTE 2:</w:t>
            </w:r>
            <w:r>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rsidR="00446F3E" w:rsidRDefault="00446F3E" w:rsidP="00446F3E">
            <w:pPr>
              <w:pStyle w:val="TAN"/>
              <w:rPr>
                <w:rFonts w:cs="Arial"/>
              </w:rPr>
            </w:pPr>
            <w:r>
              <w:rPr>
                <w:rFonts w:cs="Arial"/>
              </w:rPr>
              <w:t xml:space="preserve">NOTE </w:t>
            </w:r>
            <w:r>
              <w:rPr>
                <w:rFonts w:cs="Arial"/>
                <w:lang w:eastAsia="ja-JP"/>
              </w:rPr>
              <w:t>3</w:t>
            </w:r>
            <w:r>
              <w:rPr>
                <w:rFonts w:cs="Arial"/>
              </w:rPr>
              <w:t>:</w:t>
            </w:r>
            <w:r>
              <w:rPr>
                <w:rFonts w:cs="Arial"/>
              </w:rPr>
              <w:tab/>
              <w:t>For a BS operating in band 11, 21</w:t>
            </w:r>
            <w:r>
              <w:rPr>
                <w:rFonts w:cs="Arial"/>
                <w:lang w:eastAsia="ja-JP"/>
              </w:rPr>
              <w:t xml:space="preserve"> or 74</w:t>
            </w:r>
            <w:r>
              <w:rPr>
                <w:rFonts w:cs="Arial"/>
              </w:rPr>
              <w:t xml:space="preserve">, the requirement </w:t>
            </w:r>
            <w:r>
              <w:rPr>
                <w:rFonts w:cs="Arial"/>
                <w:lang w:eastAsia="ja-JP"/>
              </w:rPr>
              <w:t xml:space="preserve">for co-location with Band 32 </w:t>
            </w:r>
            <w:r>
              <w:rPr>
                <w:rFonts w:cs="Arial"/>
              </w:rPr>
              <w:t xml:space="preserve">applies for interfering signal within the frequency range 1475.9-1495.9 </w:t>
            </w:r>
            <w:proofErr w:type="spellStart"/>
            <w:r>
              <w:rPr>
                <w:rFonts w:cs="Arial"/>
              </w:rPr>
              <w:t>MHz.</w:t>
            </w:r>
            <w:proofErr w:type="spellEnd"/>
          </w:p>
          <w:p w:rsidR="00446F3E" w:rsidRDefault="00446F3E" w:rsidP="00446F3E">
            <w:pPr>
              <w:pStyle w:val="TAN"/>
              <w:rPr>
                <w:rFonts w:cs="Arial"/>
              </w:rPr>
            </w:pPr>
            <w:r>
              <w:rPr>
                <w:rFonts w:cs="Arial"/>
              </w:rPr>
              <w:t>NOTE 4:</w:t>
            </w:r>
            <w:r>
              <w:rPr>
                <w:rFonts w:cs="Arial"/>
              </w:rPr>
              <w:tab/>
              <w:t>Co-located TDD base stations that are synchronized and using the same or adjacent operating band can receive without special co-location requirements. For unsynchronized base stations</w:t>
            </w:r>
            <w:r>
              <w:rPr>
                <w:rFonts w:cs="Arial"/>
                <w:lang w:eastAsia="zh-CN"/>
              </w:rPr>
              <w:t xml:space="preserve"> (except in Band 46)</w:t>
            </w:r>
            <w:r>
              <w:rPr>
                <w:rFonts w:cs="Arial"/>
              </w:rPr>
              <w:t>, special co-location requirements may apply that are not covered by the 3GPP specifications.</w:t>
            </w:r>
          </w:p>
        </w:tc>
      </w:tr>
      <w:bookmarkEnd w:id="16"/>
      <w:bookmarkEnd w:id="17"/>
      <w:bookmarkEnd w:id="18"/>
    </w:tbl>
    <w:p w:rsidR="00446F3E" w:rsidRPr="00446F3E" w:rsidRDefault="00446F3E" w:rsidP="00030162">
      <w:pPr>
        <w:rPr>
          <w:noProof/>
          <w:color w:val="0070C0"/>
          <w:lang w:val="en-US"/>
        </w:rPr>
      </w:pPr>
    </w:p>
    <w:sectPr w:rsidR="00446F3E" w:rsidRPr="00446F3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912FB" w:rsidRDefault="005912FB">
      <w:r>
        <w:separator/>
      </w:r>
    </w:p>
  </w:endnote>
  <w:endnote w:type="continuationSeparator" w:id="0">
    <w:p w:rsidR="005912FB" w:rsidRDefault="00591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Yu Gothic"/>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912FB" w:rsidRDefault="005912FB">
      <w:r>
        <w:separator/>
      </w:r>
    </w:p>
  </w:footnote>
  <w:footnote w:type="continuationSeparator" w:id="0">
    <w:p w:rsidR="005912FB" w:rsidRDefault="00591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F3E" w:rsidRDefault="00446F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A0D7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82A9CD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F6E98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E32A9B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248B29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854361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800CDC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6A46C6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28386E1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0C4D6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9"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913D55"/>
    <w:multiLevelType w:val="hybridMultilevel"/>
    <w:tmpl w:val="814E2198"/>
    <w:lvl w:ilvl="0" w:tplc="57C8F0D8">
      <w:start w:val="1"/>
      <w:numFmt w:val="decimal"/>
      <w:pStyle w:val="1"/>
      <w:lvlText w:val="%1"/>
      <w:lvlJc w:val="left"/>
      <w:pPr>
        <w:snapToGrid w:val="0"/>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webHidden w:val="0"/>
        <w:color w:val="000000"/>
        <w:spacing w:val="0"/>
        <w:w w:val="1"/>
        <w:kern w:val="0"/>
        <w:position w:val="0"/>
        <w:szCs w:val="2"/>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1"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4"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26"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8626521"/>
    <w:multiLevelType w:val="hybridMultilevel"/>
    <w:tmpl w:val="51A2113C"/>
    <w:lvl w:ilvl="0" w:tplc="43B4A32C">
      <w:start w:val="6"/>
      <w:numFmt w:val="bullet"/>
      <w:lvlText w:val="-"/>
      <w:lvlJc w:val="left"/>
      <w:pPr>
        <w:ind w:left="1211"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1"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pStyle w:val="Reference"/>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33" w15:restartNumberingAfterBreak="0">
    <w:nsid w:val="64054CE0"/>
    <w:multiLevelType w:val="hybridMultilevel"/>
    <w:tmpl w:val="DC148FE8"/>
    <w:lvl w:ilvl="0" w:tplc="C3B8199C">
      <w:start w:val="3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8"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42"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41"/>
  </w:num>
  <w:num w:numId="5">
    <w:abstractNumId w:val="18"/>
  </w:num>
  <w:num w:numId="6">
    <w:abstractNumId w:val="37"/>
  </w:num>
  <w:num w:numId="7">
    <w:abstractNumId w:val="28"/>
  </w:num>
  <w:num w:numId="8">
    <w:abstractNumId w:val="14"/>
  </w:num>
  <w:num w:numId="9">
    <w:abstractNumId w:val="39"/>
  </w:num>
  <w:num w:numId="10">
    <w:abstractNumId w:val="29"/>
  </w:num>
  <w:num w:numId="11">
    <w:abstractNumId w:val="42"/>
  </w:num>
  <w:num w:numId="12">
    <w:abstractNumId w:val="35"/>
  </w:num>
  <w:num w:numId="13">
    <w:abstractNumId w:val="19"/>
  </w:num>
  <w:num w:numId="14">
    <w:abstractNumId w:val="17"/>
  </w:num>
  <w:num w:numId="15">
    <w:abstractNumId w:val="27"/>
  </w:num>
  <w:num w:numId="16">
    <w:abstractNumId w:val="26"/>
  </w:num>
  <w:num w:numId="17">
    <w:abstractNumId w:val="31"/>
  </w:num>
  <w:num w:numId="18">
    <w:abstractNumId w:val="24"/>
  </w:num>
  <w:num w:numId="19">
    <w:abstractNumId w:val="15"/>
  </w:num>
  <w:num w:numId="20">
    <w:abstractNumId w:val="40"/>
  </w:num>
  <w:num w:numId="21">
    <w:abstractNumId w:val="33"/>
  </w:num>
  <w:num w:numId="22">
    <w:abstractNumId w:val="38"/>
  </w:num>
  <w:num w:numId="23">
    <w:abstractNumId w:val="16"/>
  </w:num>
  <w:num w:numId="24">
    <w:abstractNumId w:val="13"/>
  </w:num>
  <w:num w:numId="25">
    <w:abstractNumId w:val="21"/>
  </w:num>
  <w:num w:numId="26">
    <w:abstractNumId w:val="36"/>
  </w:num>
  <w:num w:numId="27">
    <w:abstractNumId w:val="2"/>
  </w:num>
  <w:num w:numId="28">
    <w:abstractNumId w:val="1"/>
  </w:num>
  <w:num w:numId="29">
    <w:abstractNumId w:val="0"/>
  </w:num>
  <w:num w:numId="30">
    <w:abstractNumId w:val="25"/>
  </w:num>
  <w:num w:numId="31">
    <w:abstractNumId w:val="30"/>
  </w:num>
  <w:num w:numId="32">
    <w:abstractNumId w:val="9"/>
  </w:num>
  <w:num w:numId="33">
    <w:abstractNumId w:val="8"/>
  </w:num>
  <w:num w:numId="34">
    <w:abstractNumId w:val="7"/>
  </w:num>
  <w:num w:numId="35">
    <w:abstractNumId w:val="6"/>
  </w:num>
  <w:num w:numId="36">
    <w:abstractNumId w:val="5"/>
  </w:num>
  <w:num w:numId="37">
    <w:abstractNumId w:val="4"/>
  </w:num>
  <w:num w:numId="38">
    <w:abstractNumId w:val="3"/>
  </w:num>
  <w:num w:numId="3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3"/>
  </w:num>
  <w:num w:numId="41">
    <w:abstractNumId w:val="23"/>
    <w:lvlOverride w:ilvl="0">
      <w:startOverride w:val="1"/>
    </w:lvlOverride>
  </w:num>
  <w:num w:numId="42">
    <w:abstractNumId w:val="43"/>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1"/>
  </w:num>
  <w:num w:numId="44">
    <w:abstractNumId w:val="34"/>
  </w:num>
  <w:num w:numId="45">
    <w:abstractNumId w:val="44"/>
    <w:lvlOverride w:ilvl="0">
      <w:startOverride w:val="1"/>
    </w:lvlOverride>
  </w:num>
  <w:num w:numId="4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1"/>
  </w:num>
  <w:num w:numId="49">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053"/>
    <w:rsid w:val="00022E4A"/>
    <w:rsid w:val="000250F9"/>
    <w:rsid w:val="00030162"/>
    <w:rsid w:val="00044C5C"/>
    <w:rsid w:val="00062EEF"/>
    <w:rsid w:val="000A6394"/>
    <w:rsid w:val="000B2BF8"/>
    <w:rsid w:val="000B7FED"/>
    <w:rsid w:val="000C038A"/>
    <w:rsid w:val="000C6598"/>
    <w:rsid w:val="000D31A5"/>
    <w:rsid w:val="001114CB"/>
    <w:rsid w:val="00133F41"/>
    <w:rsid w:val="00145D43"/>
    <w:rsid w:val="00192C46"/>
    <w:rsid w:val="001A08B3"/>
    <w:rsid w:val="001A7B60"/>
    <w:rsid w:val="001B495B"/>
    <w:rsid w:val="001B52F0"/>
    <w:rsid w:val="001B7A65"/>
    <w:rsid w:val="001D21A2"/>
    <w:rsid w:val="001E41F3"/>
    <w:rsid w:val="0021175A"/>
    <w:rsid w:val="002134B8"/>
    <w:rsid w:val="00221B8C"/>
    <w:rsid w:val="0026004D"/>
    <w:rsid w:val="002640DD"/>
    <w:rsid w:val="00275D12"/>
    <w:rsid w:val="00284FEB"/>
    <w:rsid w:val="002860C4"/>
    <w:rsid w:val="002B5741"/>
    <w:rsid w:val="002B57D8"/>
    <w:rsid w:val="002C2CAD"/>
    <w:rsid w:val="002C3871"/>
    <w:rsid w:val="002F44BB"/>
    <w:rsid w:val="00305409"/>
    <w:rsid w:val="00356E4D"/>
    <w:rsid w:val="003609EF"/>
    <w:rsid w:val="0036231A"/>
    <w:rsid w:val="003712DB"/>
    <w:rsid w:val="00374DD4"/>
    <w:rsid w:val="0038409B"/>
    <w:rsid w:val="003959AE"/>
    <w:rsid w:val="00396CF2"/>
    <w:rsid w:val="003D5E4A"/>
    <w:rsid w:val="003E1A36"/>
    <w:rsid w:val="003E1B8C"/>
    <w:rsid w:val="003E25E4"/>
    <w:rsid w:val="00410371"/>
    <w:rsid w:val="004242F1"/>
    <w:rsid w:val="00446F3E"/>
    <w:rsid w:val="004729AC"/>
    <w:rsid w:val="004B75B7"/>
    <w:rsid w:val="004D4B10"/>
    <w:rsid w:val="0051580D"/>
    <w:rsid w:val="00520531"/>
    <w:rsid w:val="005403F7"/>
    <w:rsid w:val="00547111"/>
    <w:rsid w:val="00567CC1"/>
    <w:rsid w:val="00590D4D"/>
    <w:rsid w:val="005912FB"/>
    <w:rsid w:val="00592D74"/>
    <w:rsid w:val="005A2F93"/>
    <w:rsid w:val="005E2C44"/>
    <w:rsid w:val="00621188"/>
    <w:rsid w:val="006226C5"/>
    <w:rsid w:val="006257ED"/>
    <w:rsid w:val="00633E6D"/>
    <w:rsid w:val="00673018"/>
    <w:rsid w:val="00695808"/>
    <w:rsid w:val="006B411D"/>
    <w:rsid w:val="006B46FB"/>
    <w:rsid w:val="006B623C"/>
    <w:rsid w:val="006C45C3"/>
    <w:rsid w:val="006C7368"/>
    <w:rsid w:val="006E21FB"/>
    <w:rsid w:val="007310D6"/>
    <w:rsid w:val="00781B10"/>
    <w:rsid w:val="00783DA8"/>
    <w:rsid w:val="00792342"/>
    <w:rsid w:val="007977A8"/>
    <w:rsid w:val="007A2AC9"/>
    <w:rsid w:val="007B512A"/>
    <w:rsid w:val="007C2097"/>
    <w:rsid w:val="007D6A07"/>
    <w:rsid w:val="007F7259"/>
    <w:rsid w:val="008040A8"/>
    <w:rsid w:val="00814B92"/>
    <w:rsid w:val="00820485"/>
    <w:rsid w:val="008279FA"/>
    <w:rsid w:val="008626E7"/>
    <w:rsid w:val="00870EE7"/>
    <w:rsid w:val="008766F3"/>
    <w:rsid w:val="008863B9"/>
    <w:rsid w:val="008A45A6"/>
    <w:rsid w:val="008E1A5C"/>
    <w:rsid w:val="008F686C"/>
    <w:rsid w:val="009148DE"/>
    <w:rsid w:val="00941E30"/>
    <w:rsid w:val="009777D9"/>
    <w:rsid w:val="0098578D"/>
    <w:rsid w:val="00991B88"/>
    <w:rsid w:val="009A5753"/>
    <w:rsid w:val="009A579D"/>
    <w:rsid w:val="009C70D1"/>
    <w:rsid w:val="009E3297"/>
    <w:rsid w:val="009F734F"/>
    <w:rsid w:val="00A246B6"/>
    <w:rsid w:val="00A32F19"/>
    <w:rsid w:val="00A405FA"/>
    <w:rsid w:val="00A47E70"/>
    <w:rsid w:val="00A50CF0"/>
    <w:rsid w:val="00A7671C"/>
    <w:rsid w:val="00A9655A"/>
    <w:rsid w:val="00AA2CBC"/>
    <w:rsid w:val="00AC5820"/>
    <w:rsid w:val="00AD1CD8"/>
    <w:rsid w:val="00B258BB"/>
    <w:rsid w:val="00B51EB0"/>
    <w:rsid w:val="00B51F57"/>
    <w:rsid w:val="00B5498C"/>
    <w:rsid w:val="00B67B97"/>
    <w:rsid w:val="00B968C8"/>
    <w:rsid w:val="00BA3EC5"/>
    <w:rsid w:val="00BA51D9"/>
    <w:rsid w:val="00BB5DFC"/>
    <w:rsid w:val="00BD279D"/>
    <w:rsid w:val="00BD6BB8"/>
    <w:rsid w:val="00BE4F20"/>
    <w:rsid w:val="00C66BA2"/>
    <w:rsid w:val="00C85A8E"/>
    <w:rsid w:val="00C92D84"/>
    <w:rsid w:val="00C95985"/>
    <w:rsid w:val="00C96385"/>
    <w:rsid w:val="00CC5026"/>
    <w:rsid w:val="00CC63D1"/>
    <w:rsid w:val="00CC68D0"/>
    <w:rsid w:val="00D03F9A"/>
    <w:rsid w:val="00D06D51"/>
    <w:rsid w:val="00D22295"/>
    <w:rsid w:val="00D24991"/>
    <w:rsid w:val="00D27866"/>
    <w:rsid w:val="00D37EA5"/>
    <w:rsid w:val="00D44017"/>
    <w:rsid w:val="00D50255"/>
    <w:rsid w:val="00D66520"/>
    <w:rsid w:val="00DA6B79"/>
    <w:rsid w:val="00DB14C5"/>
    <w:rsid w:val="00DE34CF"/>
    <w:rsid w:val="00E13F3D"/>
    <w:rsid w:val="00E34898"/>
    <w:rsid w:val="00E57782"/>
    <w:rsid w:val="00E60A6F"/>
    <w:rsid w:val="00EB09B7"/>
    <w:rsid w:val="00EB413E"/>
    <w:rsid w:val="00EB5C66"/>
    <w:rsid w:val="00EE7D7C"/>
    <w:rsid w:val="00EF15AE"/>
    <w:rsid w:val="00F25D98"/>
    <w:rsid w:val="00F300FB"/>
    <w:rsid w:val="00F3439B"/>
    <w:rsid w:val="00F824F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884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405FA"/>
    <w:rPr>
      <w:rFonts w:ascii="Arial" w:hAnsi="Arial"/>
      <w:sz w:val="36"/>
      <w:lang w:val="en-GB" w:eastAsia="en-US"/>
    </w:rPr>
  </w:style>
  <w:style w:type="character" w:customStyle="1" w:styleId="Heading2Char">
    <w:name w:val="Heading 2 Char"/>
    <w:link w:val="Heading2"/>
    <w:rsid w:val="00A405FA"/>
    <w:rPr>
      <w:rFonts w:ascii="Arial" w:hAnsi="Arial"/>
      <w:sz w:val="32"/>
      <w:lang w:val="en-GB" w:eastAsia="en-US"/>
    </w:rPr>
  </w:style>
  <w:style w:type="character" w:customStyle="1" w:styleId="Heading3Char">
    <w:name w:val="Heading 3 Char"/>
    <w:link w:val="Heading3"/>
    <w:rsid w:val="00A405FA"/>
    <w:rPr>
      <w:rFonts w:ascii="Arial" w:hAnsi="Arial"/>
      <w:sz w:val="28"/>
      <w:lang w:val="en-GB" w:eastAsia="en-US"/>
    </w:rPr>
  </w:style>
  <w:style w:type="character" w:customStyle="1" w:styleId="Heading4Char">
    <w:name w:val="Heading 4 Char"/>
    <w:link w:val="Heading4"/>
    <w:rsid w:val="00A405FA"/>
    <w:rPr>
      <w:rFonts w:ascii="Arial" w:hAnsi="Arial"/>
      <w:sz w:val="24"/>
      <w:lang w:val="en-GB" w:eastAsia="en-US"/>
    </w:rPr>
  </w:style>
  <w:style w:type="character" w:customStyle="1" w:styleId="Heading5Char">
    <w:name w:val="Heading 5 Char"/>
    <w:link w:val="Heading5"/>
    <w:rsid w:val="00A405FA"/>
    <w:rPr>
      <w:rFonts w:ascii="Arial" w:hAnsi="Arial"/>
      <w:sz w:val="22"/>
      <w:lang w:val="en-GB" w:eastAsia="en-US"/>
    </w:rPr>
  </w:style>
  <w:style w:type="paragraph" w:customStyle="1" w:styleId="H6">
    <w:name w:val="H6"/>
    <w:basedOn w:val="Heading5"/>
    <w:next w:val="Normal"/>
    <w:link w:val="H6Char"/>
    <w:uiPriority w:val="99"/>
    <w:rsid w:val="000B7FED"/>
    <w:pPr>
      <w:ind w:left="1985" w:hanging="1985"/>
      <w:outlineLvl w:val="9"/>
    </w:pPr>
    <w:rPr>
      <w:sz w:val="20"/>
    </w:rPr>
  </w:style>
  <w:style w:type="character" w:customStyle="1" w:styleId="Heading6Char">
    <w:name w:val="Heading 6 Char"/>
    <w:basedOn w:val="DefaultParagraphFont"/>
    <w:link w:val="Heading6"/>
    <w:rsid w:val="00A405FA"/>
    <w:rPr>
      <w:rFonts w:ascii="Arial" w:hAnsi="Arial"/>
      <w:lang w:val="en-GB" w:eastAsia="en-US"/>
    </w:rPr>
  </w:style>
  <w:style w:type="character" w:customStyle="1" w:styleId="Heading7Char">
    <w:name w:val="Heading 7 Char"/>
    <w:basedOn w:val="DefaultParagraphFont"/>
    <w:link w:val="Heading7"/>
    <w:rsid w:val="00A405FA"/>
    <w:rPr>
      <w:rFonts w:ascii="Arial" w:hAnsi="Arial"/>
      <w:lang w:val="en-GB" w:eastAsia="en-US"/>
    </w:rPr>
  </w:style>
  <w:style w:type="character" w:customStyle="1" w:styleId="Heading8Char">
    <w:name w:val="Heading 8 Char"/>
    <w:link w:val="Heading8"/>
    <w:uiPriority w:val="99"/>
    <w:rsid w:val="00A405FA"/>
    <w:rPr>
      <w:rFonts w:ascii="Arial" w:hAnsi="Arial"/>
      <w:sz w:val="36"/>
      <w:lang w:val="en-GB" w:eastAsia="en-US"/>
    </w:rPr>
  </w:style>
  <w:style w:type="character" w:customStyle="1" w:styleId="Heading9Char">
    <w:name w:val="Heading 9 Char"/>
    <w:basedOn w:val="DefaultParagraphFont"/>
    <w:link w:val="Heading9"/>
    <w:uiPriority w:val="99"/>
    <w:rsid w:val="00A405FA"/>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A405FA"/>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uiPriority w:val="99"/>
    <w:rsid w:val="00A405FA"/>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A405FA"/>
    <w:rPr>
      <w:rFonts w:ascii="Arial" w:hAnsi="Arial"/>
      <w:sz w:val="18"/>
      <w:lang w:val="en-GB" w:eastAsia="en-US"/>
    </w:rPr>
  </w:style>
  <w:style w:type="character" w:customStyle="1" w:styleId="TACChar">
    <w:name w:val="TAC Char"/>
    <w:link w:val="TAC"/>
    <w:qFormat/>
    <w:rsid w:val="00EB5C66"/>
    <w:rPr>
      <w:rFonts w:ascii="Arial" w:hAnsi="Arial"/>
      <w:sz w:val="18"/>
      <w:lang w:val="en-GB" w:eastAsia="en-US"/>
    </w:rPr>
  </w:style>
  <w:style w:type="character" w:customStyle="1" w:styleId="TAHCar">
    <w:name w:val="TAH Car"/>
    <w:link w:val="TAH"/>
    <w:uiPriority w:val="99"/>
    <w:qFormat/>
    <w:rsid w:val="00EB5C6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EB5C66"/>
    <w:rPr>
      <w:rFonts w:ascii="Arial" w:hAnsi="Arial"/>
      <w:b/>
      <w:lang w:val="en-GB" w:eastAsia="en-US"/>
    </w:rPr>
  </w:style>
  <w:style w:type="character" w:customStyle="1" w:styleId="TFChar">
    <w:name w:val="TF Char"/>
    <w:link w:val="TF"/>
    <w:rsid w:val="00A405FA"/>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basedOn w:val="DefaultParagraphFont"/>
    <w:link w:val="NO"/>
    <w:qFormat/>
    <w:rsid w:val="00EB5C6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uiPriority w:val="99"/>
    <w:qFormat/>
    <w:rsid w:val="000B7FED"/>
    <w:pPr>
      <w:keepLines/>
      <w:ind w:left="1702" w:hanging="1418"/>
    </w:pPr>
  </w:style>
  <w:style w:type="character" w:customStyle="1" w:styleId="EXChar">
    <w:name w:val="EX Char"/>
    <w:link w:val="EX"/>
    <w:qFormat/>
    <w:rsid w:val="00A405FA"/>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uiPriority w:val="99"/>
    <w:rsid w:val="000B7FED"/>
    <w:pPr>
      <w:keepLines/>
      <w:tabs>
        <w:tab w:val="center" w:pos="4536"/>
        <w:tab w:val="right" w:pos="9072"/>
      </w:tabs>
    </w:pPr>
    <w:rPr>
      <w:noProof/>
    </w:rPr>
  </w:style>
  <w:style w:type="character" w:customStyle="1" w:styleId="EQChar">
    <w:name w:val="EQ Char"/>
    <w:link w:val="EQ"/>
    <w:locked/>
    <w:rsid w:val="001114CB"/>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rsid w:val="00EB5C66"/>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basedOn w:val="NO"/>
    <w:link w:val="EditorsNoteCarCar"/>
    <w:uiPriority w:val="99"/>
    <w:rsid w:val="000B7FED"/>
    <w:rPr>
      <w:color w:val="FF0000"/>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2C3871"/>
    <w:rPr>
      <w:rFonts w:ascii="Times New Roman" w:hAnsi="Times New Roman"/>
      <w:lang w:val="en-GB" w:eastAsia="en-US"/>
    </w:rPr>
  </w:style>
  <w:style w:type="paragraph" w:customStyle="1" w:styleId="B2">
    <w:name w:val="B2"/>
    <w:basedOn w:val="List2"/>
    <w:link w:val="B2Char"/>
    <w:uiPriority w:val="99"/>
    <w:qFormat/>
    <w:rsid w:val="000B7FED"/>
  </w:style>
  <w:style w:type="character" w:customStyle="1" w:styleId="B2Char">
    <w:name w:val="B2 Char"/>
    <w:link w:val="B2"/>
    <w:rsid w:val="002C3871"/>
    <w:rPr>
      <w:rFonts w:ascii="Times New Roman" w:hAnsi="Times New Roman"/>
      <w:lang w:val="en-GB" w:eastAsia="en-US"/>
    </w:rPr>
  </w:style>
  <w:style w:type="paragraph" w:customStyle="1" w:styleId="B3">
    <w:name w:val="B3"/>
    <w:basedOn w:val="List3"/>
    <w:link w:val="B3Char2"/>
    <w:uiPriority w:val="99"/>
    <w:rsid w:val="000B7FED"/>
  </w:style>
  <w:style w:type="character" w:customStyle="1" w:styleId="B3Char2">
    <w:name w:val="B3 Char2"/>
    <w:link w:val="B3"/>
    <w:rsid w:val="00A405FA"/>
    <w:rPr>
      <w:rFonts w:ascii="Times New Roman" w:hAnsi="Times New Roman"/>
      <w:lang w:val="en-GB" w:eastAsia="en-US"/>
    </w:rPr>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link w:val="Footer"/>
    <w:rsid w:val="00A405FA"/>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2C3871"/>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A405F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link w:val="BalloonText"/>
    <w:uiPriority w:val="99"/>
    <w:rsid w:val="00A405FA"/>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rsid w:val="000B7FED"/>
    <w:rPr>
      <w:b/>
      <w:bCs/>
    </w:rPr>
  </w:style>
  <w:style w:type="character" w:customStyle="1" w:styleId="CommentSubjectChar">
    <w:name w:val="Comment Subject Char"/>
    <w:link w:val="CommentSubject"/>
    <w:uiPriority w:val="99"/>
    <w:rsid w:val="00A405FA"/>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link w:val="DocumentMap"/>
    <w:uiPriority w:val="99"/>
    <w:rsid w:val="00A405FA"/>
    <w:rPr>
      <w:rFonts w:ascii="Tahoma" w:hAnsi="Tahoma" w:cs="Tahoma"/>
      <w:shd w:val="clear" w:color="auto" w:fill="000080"/>
      <w:lang w:val="en-GB" w:eastAsia="en-US"/>
    </w:rPr>
  </w:style>
  <w:style w:type="paragraph" w:customStyle="1" w:styleId="3GPPHeader">
    <w:name w:val="3GPP_Header"/>
    <w:basedOn w:val="Normal"/>
    <w:rsid w:val="002C3871"/>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NormalWeb">
    <w:name w:val="Normal (Web)"/>
    <w:basedOn w:val="Normal"/>
    <w:uiPriority w:val="99"/>
    <w:unhideWhenUsed/>
    <w:rsid w:val="00EB5C66"/>
    <w:pPr>
      <w:spacing w:before="100" w:beforeAutospacing="1" w:after="100" w:afterAutospacing="1"/>
    </w:pPr>
    <w:rPr>
      <w:rFonts w:eastAsia="Calibri"/>
      <w:sz w:val="24"/>
      <w:szCs w:val="24"/>
      <w:lang w:val="en-CA" w:eastAsia="en-CA"/>
    </w:rPr>
  </w:style>
  <w:style w:type="character" w:customStyle="1" w:styleId="msoins0">
    <w:name w:val="msoins"/>
    <w:basedOn w:val="DefaultParagraphFont"/>
    <w:rsid w:val="00781B10"/>
  </w:style>
  <w:style w:type="paragraph" w:customStyle="1" w:styleId="Guidance">
    <w:name w:val="Guidance"/>
    <w:basedOn w:val="Normal"/>
    <w:link w:val="GuidanceChar"/>
    <w:uiPriority w:val="99"/>
    <w:rsid w:val="00A405FA"/>
    <w:rPr>
      <w:rFonts w:eastAsiaTheme="minorEastAsia"/>
      <w:i/>
      <w:color w:val="0000FF"/>
    </w:rPr>
  </w:style>
  <w:style w:type="character" w:customStyle="1" w:styleId="GuidanceChar">
    <w:name w:val="Guidance Char"/>
    <w:link w:val="Guidance"/>
    <w:rsid w:val="00A405FA"/>
    <w:rPr>
      <w:rFonts w:ascii="Times New Roman" w:eastAsiaTheme="minorEastAsia" w:hAnsi="Times New Roman"/>
      <w:i/>
      <w:color w:val="0000FF"/>
      <w:lang w:val="en-GB"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nhideWhenUsed/>
    <w:qFormat/>
    <w:rsid w:val="00A405FA"/>
    <w:rPr>
      <w:rFonts w:eastAsiaTheme="minorEastAsia"/>
      <w:b/>
      <w:bCs/>
    </w:rPr>
  </w:style>
  <w:style w:type="paragraph" w:styleId="ListParagraph">
    <w:name w:val="List Paragraph"/>
    <w:basedOn w:val="Normal"/>
    <w:uiPriority w:val="34"/>
    <w:qFormat/>
    <w:rsid w:val="00A405FA"/>
    <w:pPr>
      <w:spacing w:after="0"/>
      <w:ind w:left="720"/>
    </w:pPr>
    <w:rPr>
      <w:rFonts w:ascii="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405FA"/>
    <w:rPr>
      <w:rFonts w:ascii="Times New Roman" w:eastAsiaTheme="minorEastAsia"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405FA"/>
    <w:pPr>
      <w:spacing w:after="120"/>
    </w:pPr>
    <w:rPr>
      <w:rFonts w:eastAsiaTheme="minorEastAsia"/>
    </w:rPr>
  </w:style>
  <w:style w:type="paragraph" w:customStyle="1" w:styleId="a0">
    <w:name w:val="样式 页眉"/>
    <w:basedOn w:val="Header"/>
    <w:link w:val="Char"/>
    <w:rsid w:val="00A405FA"/>
    <w:pPr>
      <w:overflowPunct w:val="0"/>
      <w:autoSpaceDE w:val="0"/>
      <w:autoSpaceDN w:val="0"/>
      <w:adjustRightInd w:val="0"/>
      <w:textAlignment w:val="baseline"/>
    </w:pPr>
    <w:rPr>
      <w:rFonts w:eastAsia="Arial"/>
      <w:bCs/>
      <w:sz w:val="22"/>
    </w:rPr>
  </w:style>
  <w:style w:type="character" w:customStyle="1" w:styleId="Char">
    <w:name w:val="样式 页眉 Char"/>
    <w:link w:val="a0"/>
    <w:rsid w:val="00A405FA"/>
    <w:rPr>
      <w:rFonts w:ascii="Arial" w:eastAsia="Arial" w:hAnsi="Arial"/>
      <w:b/>
      <w:bCs/>
      <w:noProof/>
      <w:sz w:val="22"/>
      <w:lang w:val="en-GB" w:eastAsia="en-US"/>
    </w:rPr>
  </w:style>
  <w:style w:type="paragraph" w:customStyle="1" w:styleId="msonormal0">
    <w:name w:val="msonormal"/>
    <w:basedOn w:val="Normal"/>
    <w:uiPriority w:val="99"/>
    <w:rsid w:val="006C7368"/>
    <w:pPr>
      <w:spacing w:before="100" w:beforeAutospacing="1" w:after="100" w:afterAutospacing="1"/>
    </w:pPr>
    <w:rPr>
      <w:rFonts w:eastAsiaTheme="minorEastAsia"/>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6C7368"/>
    <w:rPr>
      <w:rFonts w:ascii="Times New Roman" w:eastAsiaTheme="minorEastAsia" w:hAnsi="Times New Roman"/>
      <w:lang w:val="en-GB" w:eastAsia="en-US"/>
    </w:rPr>
  </w:style>
  <w:style w:type="paragraph" w:styleId="IndexHeading">
    <w:name w:val="index heading"/>
    <w:basedOn w:val="Normal"/>
    <w:next w:val="Normal"/>
    <w:uiPriority w:val="99"/>
    <w:semiHidden/>
    <w:unhideWhenUsed/>
    <w:rsid w:val="006C7368"/>
    <w:pPr>
      <w:pBdr>
        <w:top w:val="single" w:sz="12" w:space="0" w:color="auto"/>
      </w:pBdr>
      <w:overflowPunct w:val="0"/>
      <w:autoSpaceDE w:val="0"/>
      <w:autoSpaceDN w:val="0"/>
      <w:adjustRightInd w:val="0"/>
      <w:spacing w:before="360" w:after="240"/>
    </w:pPr>
    <w:rPr>
      <w:b/>
      <w:i/>
      <w:sz w:val="26"/>
      <w:lang w:eastAsia="ko-KR"/>
    </w:rPr>
  </w:style>
  <w:style w:type="paragraph" w:styleId="EndnoteText">
    <w:name w:val="endnote text"/>
    <w:basedOn w:val="Normal"/>
    <w:link w:val="EndnoteTextChar"/>
    <w:uiPriority w:val="99"/>
    <w:semiHidden/>
    <w:unhideWhenUsed/>
    <w:rsid w:val="006C7368"/>
    <w:pPr>
      <w:snapToGrid w:val="0"/>
    </w:pPr>
    <w:rPr>
      <w:lang w:eastAsia="x-none"/>
    </w:rPr>
  </w:style>
  <w:style w:type="character" w:customStyle="1" w:styleId="EndnoteTextChar">
    <w:name w:val="Endnote Text Char"/>
    <w:basedOn w:val="DefaultParagraphFont"/>
    <w:link w:val="EndnoteText"/>
    <w:uiPriority w:val="99"/>
    <w:semiHidden/>
    <w:rsid w:val="006C7368"/>
    <w:rPr>
      <w:rFonts w:ascii="Times New Roman" w:hAnsi="Times New Roman"/>
      <w:lang w:val="en-GB" w:eastAsia="x-none"/>
    </w:rPr>
  </w:style>
  <w:style w:type="character" w:customStyle="1" w:styleId="ListBullet2Char">
    <w:name w:val="List Bullet 2 Char"/>
    <w:link w:val="ListBullet2"/>
    <w:locked/>
    <w:rsid w:val="006C7368"/>
    <w:rPr>
      <w:rFonts w:ascii="Times New Roman" w:hAnsi="Times New Roman"/>
      <w:lang w:val="en-GB" w:eastAsia="en-US"/>
    </w:rPr>
  </w:style>
  <w:style w:type="paragraph" w:styleId="ListNumber3">
    <w:name w:val="List Number 3"/>
    <w:basedOn w:val="Normal"/>
    <w:uiPriority w:val="99"/>
    <w:semiHidden/>
    <w:unhideWhenUsed/>
    <w:rsid w:val="006C7368"/>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iPriority w:val="99"/>
    <w:semiHidden/>
    <w:unhideWhenUsed/>
    <w:rsid w:val="006C7368"/>
    <w:pPr>
      <w:tabs>
        <w:tab w:val="num" w:pos="1209"/>
      </w:tabs>
      <w:overflowPunct w:val="0"/>
      <w:autoSpaceDE w:val="0"/>
      <w:autoSpaceDN w:val="0"/>
      <w:adjustRightInd w:val="0"/>
      <w:ind w:left="1209" w:hanging="283"/>
    </w:pPr>
    <w:rPr>
      <w:rFonts w:eastAsia="MS Mincho"/>
      <w:lang w:eastAsia="ja-JP"/>
    </w:rPr>
  </w:style>
  <w:style w:type="paragraph" w:styleId="ListNumber5">
    <w:name w:val="List Number 5"/>
    <w:basedOn w:val="Normal"/>
    <w:uiPriority w:val="99"/>
    <w:semiHidden/>
    <w:unhideWhenUsed/>
    <w:rsid w:val="006C7368"/>
    <w:pPr>
      <w:tabs>
        <w:tab w:val="num" w:pos="851"/>
        <w:tab w:val="num" w:pos="1800"/>
      </w:tabs>
      <w:overflowPunct w:val="0"/>
      <w:autoSpaceDE w:val="0"/>
      <w:autoSpaceDN w:val="0"/>
      <w:adjustRightInd w:val="0"/>
      <w:ind w:left="1800" w:hanging="851"/>
    </w:pPr>
    <w:rPr>
      <w:rFonts w:eastAsia="MS Mincho"/>
      <w:lang w:eastAsia="ja-JP"/>
    </w:rPr>
  </w:style>
  <w:style w:type="paragraph" w:styleId="NoteHeading">
    <w:name w:val="Note Heading"/>
    <w:basedOn w:val="Normal"/>
    <w:next w:val="Normal"/>
    <w:link w:val="NoteHeadingChar"/>
    <w:uiPriority w:val="99"/>
    <w:semiHidden/>
    <w:unhideWhenUsed/>
    <w:rsid w:val="006C7368"/>
    <w:pPr>
      <w:overflowPunct w:val="0"/>
      <w:autoSpaceDE w:val="0"/>
      <w:autoSpaceDN w:val="0"/>
      <w:adjustRightInd w:val="0"/>
    </w:pPr>
    <w:rPr>
      <w:rFonts w:eastAsia="MS Mincho"/>
      <w:lang w:eastAsia="x-none"/>
    </w:rPr>
  </w:style>
  <w:style w:type="character" w:customStyle="1" w:styleId="NoteHeadingChar">
    <w:name w:val="Note Heading Char"/>
    <w:basedOn w:val="DefaultParagraphFont"/>
    <w:link w:val="NoteHeading"/>
    <w:uiPriority w:val="99"/>
    <w:semiHidden/>
    <w:rsid w:val="006C7368"/>
    <w:rPr>
      <w:rFonts w:ascii="Times New Roman" w:eastAsia="MS Mincho" w:hAnsi="Times New Roman"/>
      <w:lang w:val="en-GB" w:eastAsia="x-none"/>
    </w:rPr>
  </w:style>
  <w:style w:type="paragraph" w:styleId="PlainText">
    <w:name w:val="Plain Text"/>
    <w:basedOn w:val="Normal"/>
    <w:link w:val="PlainTextChar"/>
    <w:uiPriority w:val="99"/>
    <w:semiHidden/>
    <w:unhideWhenUsed/>
    <w:rsid w:val="006C7368"/>
    <w:pPr>
      <w:overflowPunct w:val="0"/>
      <w:autoSpaceDE w:val="0"/>
      <w:autoSpaceDN w:val="0"/>
      <w:adjustRightInd w:val="0"/>
    </w:pPr>
    <w:rPr>
      <w:rFonts w:ascii="Courier New" w:hAnsi="Courier New"/>
      <w:lang w:val="nb-NO" w:eastAsia="x-none"/>
    </w:rPr>
  </w:style>
  <w:style w:type="character" w:customStyle="1" w:styleId="PlainTextChar">
    <w:name w:val="Plain Text Char"/>
    <w:basedOn w:val="DefaultParagraphFont"/>
    <w:link w:val="PlainText"/>
    <w:uiPriority w:val="99"/>
    <w:semiHidden/>
    <w:rsid w:val="006C7368"/>
    <w:rPr>
      <w:rFonts w:ascii="Courier New" w:hAnsi="Courier New"/>
      <w:lang w:val="nb-NO" w:eastAsia="x-none"/>
    </w:rPr>
  </w:style>
  <w:style w:type="paragraph" w:styleId="Revision">
    <w:name w:val="Revision"/>
    <w:uiPriority w:val="99"/>
    <w:semiHidden/>
    <w:rsid w:val="006C7368"/>
    <w:rPr>
      <w:rFonts w:ascii="Times New Roman" w:eastAsiaTheme="minorEastAsia" w:hAnsi="Times New Roman"/>
      <w:lang w:val="en-GB" w:eastAsia="en-US"/>
    </w:rPr>
  </w:style>
  <w:style w:type="paragraph" w:styleId="TOCHeading">
    <w:name w:val="TOC Heading"/>
    <w:basedOn w:val="Heading1"/>
    <w:next w:val="Normal"/>
    <w:uiPriority w:val="39"/>
    <w:semiHidden/>
    <w:unhideWhenUsed/>
    <w:qFormat/>
    <w:rsid w:val="006C7368"/>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H6Char">
    <w:name w:val="H6 Char"/>
    <w:link w:val="H6"/>
    <w:locked/>
    <w:rsid w:val="006C7368"/>
    <w:rPr>
      <w:rFonts w:ascii="Arial" w:hAnsi="Arial"/>
      <w:lang w:val="en-GB" w:eastAsia="en-US"/>
    </w:rPr>
  </w:style>
  <w:style w:type="character" w:customStyle="1" w:styleId="PLChar">
    <w:name w:val="PL Char"/>
    <w:link w:val="PL"/>
    <w:locked/>
    <w:rsid w:val="006C7368"/>
    <w:rPr>
      <w:rFonts w:ascii="Courier New" w:hAnsi="Courier New"/>
      <w:noProof/>
      <w:sz w:val="16"/>
      <w:lang w:val="en-GB" w:eastAsia="en-US"/>
    </w:rPr>
  </w:style>
  <w:style w:type="character" w:customStyle="1" w:styleId="EditorsNoteCarCar">
    <w:name w:val="Editor's Note Car Car"/>
    <w:link w:val="EditorsNote"/>
    <w:locked/>
    <w:rsid w:val="006C7368"/>
    <w:rPr>
      <w:rFonts w:ascii="Times New Roman" w:hAnsi="Times New Roman"/>
      <w:color w:val="FF0000"/>
      <w:lang w:val="en-GB" w:eastAsia="en-US"/>
    </w:rPr>
  </w:style>
  <w:style w:type="character" w:customStyle="1" w:styleId="B4Char">
    <w:name w:val="B4 Char"/>
    <w:link w:val="B4"/>
    <w:locked/>
    <w:rsid w:val="006C7368"/>
    <w:rPr>
      <w:rFonts w:ascii="Times New Roman" w:hAnsi="Times New Roman"/>
      <w:lang w:val="en-GB" w:eastAsia="en-US"/>
    </w:rPr>
  </w:style>
  <w:style w:type="character" w:customStyle="1" w:styleId="B5Char">
    <w:name w:val="B5 Char"/>
    <w:link w:val="B5"/>
    <w:locked/>
    <w:rsid w:val="006C7368"/>
    <w:rPr>
      <w:rFonts w:ascii="Times New Roman" w:hAnsi="Times New Roman"/>
      <w:lang w:val="en-GB" w:eastAsia="en-US"/>
    </w:rPr>
  </w:style>
  <w:style w:type="paragraph" w:customStyle="1" w:styleId="TAJ">
    <w:name w:val="TAJ"/>
    <w:basedOn w:val="TH"/>
    <w:uiPriority w:val="99"/>
    <w:rsid w:val="006C7368"/>
    <w:rPr>
      <w:rFonts w:cs="Arial"/>
      <w:lang w:eastAsia="fr-FR"/>
    </w:rPr>
  </w:style>
  <w:style w:type="paragraph" w:customStyle="1" w:styleId="TableText">
    <w:name w:val="TableText"/>
    <w:basedOn w:val="Normal"/>
    <w:uiPriority w:val="99"/>
    <w:rsid w:val="006C7368"/>
    <w:pPr>
      <w:keepNext/>
      <w:keepLines/>
      <w:overflowPunct w:val="0"/>
      <w:autoSpaceDE w:val="0"/>
      <w:autoSpaceDN w:val="0"/>
      <w:adjustRightInd w:val="0"/>
      <w:snapToGrid w:val="0"/>
      <w:jc w:val="center"/>
    </w:pPr>
    <w:rPr>
      <w:rFonts w:eastAsiaTheme="minorEastAsia"/>
      <w:kern w:val="2"/>
    </w:rPr>
  </w:style>
  <w:style w:type="paragraph" w:customStyle="1" w:styleId="Default">
    <w:name w:val="Default"/>
    <w:uiPriority w:val="99"/>
    <w:rsid w:val="006C7368"/>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Normal"/>
    <w:uiPriority w:val="99"/>
    <w:rsid w:val="006C7368"/>
    <w:pPr>
      <w:keepLines/>
      <w:numPr>
        <w:ilvl w:val="1"/>
        <w:numId w:val="39"/>
      </w:numPr>
    </w:pPr>
    <w:rPr>
      <w:rFonts w:eastAsia="MS Mincho"/>
    </w:rPr>
  </w:style>
  <w:style w:type="paragraph" w:customStyle="1" w:styleId="ZchnZchn">
    <w:name w:val="Zchn Zchn"/>
    <w:uiPriority w:val="99"/>
    <w:semiHidden/>
    <w:rsid w:val="006C7368"/>
    <w:pPr>
      <w:keepNext/>
      <w:numPr>
        <w:numId w:val="40"/>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References">
    <w:name w:val="References"/>
    <w:basedOn w:val="Normal"/>
    <w:next w:val="Normal"/>
    <w:uiPriority w:val="99"/>
    <w:rsid w:val="006C7368"/>
    <w:pPr>
      <w:numPr>
        <w:numId w:val="41"/>
      </w:numPr>
      <w:autoSpaceDE w:val="0"/>
      <w:autoSpaceDN w:val="0"/>
      <w:snapToGrid w:val="0"/>
      <w:spacing w:after="60"/>
    </w:pPr>
    <w:rPr>
      <w:rFonts w:eastAsia="SimSun"/>
      <w:szCs w:val="16"/>
      <w:lang w:val="en-US"/>
    </w:rPr>
  </w:style>
  <w:style w:type="paragraph" w:customStyle="1" w:styleId="FL">
    <w:name w:val="FL"/>
    <w:basedOn w:val="Normal"/>
    <w:uiPriority w:val="99"/>
    <w:rsid w:val="006C7368"/>
    <w:pPr>
      <w:keepNext/>
      <w:keepLines/>
      <w:overflowPunct w:val="0"/>
      <w:autoSpaceDE w:val="0"/>
      <w:autoSpaceDN w:val="0"/>
      <w:adjustRightInd w:val="0"/>
      <w:spacing w:before="60"/>
      <w:jc w:val="center"/>
    </w:pPr>
    <w:rPr>
      <w:rFonts w:ascii="Arial" w:hAnsi="Arial"/>
      <w:b/>
    </w:rPr>
  </w:style>
  <w:style w:type="paragraph" w:customStyle="1" w:styleId="enumlev1">
    <w:name w:val="enumlev1"/>
    <w:basedOn w:val="Normal"/>
    <w:uiPriority w:val="99"/>
    <w:rsid w:val="006C7368"/>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INDENT1">
    <w:name w:val="INDENT1"/>
    <w:basedOn w:val="Normal"/>
    <w:uiPriority w:val="99"/>
    <w:rsid w:val="006C7368"/>
    <w:pPr>
      <w:overflowPunct w:val="0"/>
      <w:autoSpaceDE w:val="0"/>
      <w:autoSpaceDN w:val="0"/>
      <w:adjustRightInd w:val="0"/>
      <w:ind w:left="851"/>
    </w:pPr>
    <w:rPr>
      <w:lang w:eastAsia="ko-KR"/>
    </w:rPr>
  </w:style>
  <w:style w:type="paragraph" w:customStyle="1" w:styleId="INDENT2">
    <w:name w:val="INDENT2"/>
    <w:basedOn w:val="Normal"/>
    <w:uiPriority w:val="99"/>
    <w:rsid w:val="006C7368"/>
    <w:pPr>
      <w:overflowPunct w:val="0"/>
      <w:autoSpaceDE w:val="0"/>
      <w:autoSpaceDN w:val="0"/>
      <w:adjustRightInd w:val="0"/>
      <w:ind w:left="1135" w:hanging="284"/>
    </w:pPr>
    <w:rPr>
      <w:lang w:eastAsia="ko-KR"/>
    </w:rPr>
  </w:style>
  <w:style w:type="paragraph" w:customStyle="1" w:styleId="INDENT3">
    <w:name w:val="INDENT3"/>
    <w:basedOn w:val="Normal"/>
    <w:uiPriority w:val="99"/>
    <w:rsid w:val="006C7368"/>
    <w:pPr>
      <w:overflowPunct w:val="0"/>
      <w:autoSpaceDE w:val="0"/>
      <w:autoSpaceDN w:val="0"/>
      <w:adjustRightInd w:val="0"/>
      <w:ind w:left="1701" w:hanging="567"/>
    </w:pPr>
    <w:rPr>
      <w:lang w:eastAsia="ko-KR"/>
    </w:rPr>
  </w:style>
  <w:style w:type="paragraph" w:customStyle="1" w:styleId="FigureTitle">
    <w:name w:val="Figure_Title"/>
    <w:basedOn w:val="Normal"/>
    <w:next w:val="Normal"/>
    <w:uiPriority w:val="99"/>
    <w:rsid w:val="006C7368"/>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ko-KR"/>
    </w:rPr>
  </w:style>
  <w:style w:type="paragraph" w:customStyle="1" w:styleId="RecCCITT">
    <w:name w:val="Rec_CCITT_#"/>
    <w:basedOn w:val="Normal"/>
    <w:uiPriority w:val="99"/>
    <w:rsid w:val="006C7368"/>
    <w:pPr>
      <w:keepNext/>
      <w:keepLines/>
      <w:overflowPunct w:val="0"/>
      <w:autoSpaceDE w:val="0"/>
      <w:autoSpaceDN w:val="0"/>
      <w:adjustRightInd w:val="0"/>
    </w:pPr>
    <w:rPr>
      <w:b/>
      <w:lang w:eastAsia="ko-KR"/>
    </w:rPr>
  </w:style>
  <w:style w:type="paragraph" w:customStyle="1" w:styleId="enumlev2">
    <w:name w:val="enumlev2"/>
    <w:basedOn w:val="Normal"/>
    <w:uiPriority w:val="99"/>
    <w:rsid w:val="006C7368"/>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ko-KR"/>
    </w:rPr>
  </w:style>
  <w:style w:type="paragraph" w:customStyle="1" w:styleId="BL">
    <w:name w:val="BL"/>
    <w:basedOn w:val="Normal"/>
    <w:uiPriority w:val="99"/>
    <w:rsid w:val="006C7368"/>
    <w:pPr>
      <w:tabs>
        <w:tab w:val="num" w:pos="630"/>
        <w:tab w:val="left" w:pos="851"/>
      </w:tabs>
      <w:overflowPunct w:val="0"/>
      <w:autoSpaceDE w:val="0"/>
      <w:autoSpaceDN w:val="0"/>
      <w:adjustRightInd w:val="0"/>
      <w:ind w:left="630" w:hanging="630"/>
    </w:pPr>
    <w:rPr>
      <w:lang w:eastAsia="ko-KR"/>
    </w:rPr>
  </w:style>
  <w:style w:type="paragraph" w:customStyle="1" w:styleId="BN">
    <w:name w:val="BN"/>
    <w:basedOn w:val="Normal"/>
    <w:uiPriority w:val="99"/>
    <w:rsid w:val="006C7368"/>
    <w:pPr>
      <w:overflowPunct w:val="0"/>
      <w:autoSpaceDE w:val="0"/>
      <w:autoSpaceDN w:val="0"/>
      <w:adjustRightInd w:val="0"/>
      <w:ind w:left="567" w:hanging="283"/>
    </w:pPr>
    <w:rPr>
      <w:lang w:eastAsia="ko-KR"/>
    </w:rPr>
  </w:style>
  <w:style w:type="paragraph" w:customStyle="1" w:styleId="MTDisplayEquation">
    <w:name w:val="MTDisplayEquation"/>
    <w:basedOn w:val="Normal"/>
    <w:uiPriority w:val="99"/>
    <w:rsid w:val="006C7368"/>
    <w:pPr>
      <w:tabs>
        <w:tab w:val="center" w:pos="4820"/>
        <w:tab w:val="right" w:pos="9640"/>
      </w:tabs>
      <w:overflowPunct w:val="0"/>
      <w:autoSpaceDE w:val="0"/>
      <w:autoSpaceDN w:val="0"/>
      <w:adjustRightInd w:val="0"/>
    </w:pPr>
    <w:rPr>
      <w:lang w:eastAsia="en-GB"/>
    </w:rPr>
  </w:style>
  <w:style w:type="character" w:customStyle="1" w:styleId="B6Char">
    <w:name w:val="B6 Char"/>
    <w:link w:val="B6"/>
    <w:locked/>
    <w:rsid w:val="006C7368"/>
    <w:rPr>
      <w:rFonts w:ascii="Times New Roman" w:hAnsi="Times New Roman"/>
      <w:lang w:val="en-GB" w:eastAsia="x-none"/>
    </w:rPr>
  </w:style>
  <w:style w:type="paragraph" w:customStyle="1" w:styleId="B6">
    <w:name w:val="B6"/>
    <w:basedOn w:val="B5"/>
    <w:link w:val="B6Char"/>
    <w:rsid w:val="006C7368"/>
    <w:pPr>
      <w:overflowPunct w:val="0"/>
      <w:autoSpaceDE w:val="0"/>
      <w:autoSpaceDN w:val="0"/>
      <w:adjustRightInd w:val="0"/>
    </w:pPr>
    <w:rPr>
      <w:lang w:eastAsia="x-none"/>
    </w:rPr>
  </w:style>
  <w:style w:type="paragraph" w:customStyle="1" w:styleId="Meetingcaption">
    <w:name w:val="Meeting caption"/>
    <w:basedOn w:val="Normal"/>
    <w:uiPriority w:val="99"/>
    <w:rsid w:val="006C73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eastAsia="ko-KR"/>
    </w:rPr>
  </w:style>
  <w:style w:type="paragraph" w:customStyle="1" w:styleId="FT">
    <w:name w:val="FT"/>
    <w:basedOn w:val="Normal"/>
    <w:uiPriority w:val="99"/>
    <w:rsid w:val="006C7368"/>
    <w:pPr>
      <w:overflowPunct w:val="0"/>
      <w:autoSpaceDE w:val="0"/>
      <w:autoSpaceDN w:val="0"/>
      <w:adjustRightInd w:val="0"/>
    </w:pPr>
    <w:rPr>
      <w:rFonts w:ascii="Arial" w:hAnsi="Arial" w:cs="Arial"/>
      <w:b/>
      <w:lang w:eastAsia="ko-KR"/>
    </w:rPr>
  </w:style>
  <w:style w:type="paragraph" w:customStyle="1" w:styleId="Tadc">
    <w:name w:val="Tadc"/>
    <w:basedOn w:val="Normal"/>
    <w:uiPriority w:val="99"/>
    <w:rsid w:val="006C7368"/>
    <w:pPr>
      <w:overflowPunct w:val="0"/>
      <w:autoSpaceDE w:val="0"/>
      <w:autoSpaceDN w:val="0"/>
      <w:adjustRightInd w:val="0"/>
    </w:pPr>
    <w:rPr>
      <w:rFonts w:cs="v4.2.0"/>
      <w:lang w:eastAsia="en-GB"/>
    </w:rPr>
  </w:style>
  <w:style w:type="paragraph" w:customStyle="1" w:styleId="Separation">
    <w:name w:val="Separation"/>
    <w:basedOn w:val="Heading1"/>
    <w:next w:val="Normal"/>
    <w:uiPriority w:val="99"/>
    <w:rsid w:val="006C7368"/>
    <w:pPr>
      <w:pBdr>
        <w:top w:val="none" w:sz="0" w:space="0" w:color="auto"/>
      </w:pBdr>
      <w:overflowPunct w:val="0"/>
      <w:autoSpaceDE w:val="0"/>
      <w:autoSpaceDN w:val="0"/>
      <w:adjustRightInd w:val="0"/>
    </w:pPr>
    <w:rPr>
      <w:rFonts w:eastAsia="Malgun Gothic"/>
      <w:b/>
      <w:color w:val="0000FF"/>
      <w:lang w:eastAsia="zh-CN"/>
    </w:rPr>
  </w:style>
  <w:style w:type="paragraph" w:customStyle="1" w:styleId="Note">
    <w:name w:val="Note"/>
    <w:basedOn w:val="Normal"/>
    <w:uiPriority w:val="99"/>
    <w:rsid w:val="006C7368"/>
    <w:pPr>
      <w:overflowPunct w:val="0"/>
      <w:autoSpaceDE w:val="0"/>
      <w:autoSpaceDN w:val="0"/>
      <w:adjustRightInd w:val="0"/>
      <w:ind w:left="568" w:hanging="284"/>
    </w:pPr>
    <w:rPr>
      <w:rFonts w:eastAsia="MS Mincho"/>
      <w:lang w:eastAsia="ja-JP"/>
    </w:rPr>
  </w:style>
  <w:style w:type="paragraph" w:customStyle="1" w:styleId="tabletext0">
    <w:name w:val="table text"/>
    <w:basedOn w:val="Normal"/>
    <w:next w:val="Normal"/>
    <w:uiPriority w:val="99"/>
    <w:rsid w:val="006C7368"/>
    <w:pPr>
      <w:overflowPunct w:val="0"/>
      <w:autoSpaceDE w:val="0"/>
      <w:autoSpaceDN w:val="0"/>
      <w:adjustRightInd w:val="0"/>
    </w:pPr>
    <w:rPr>
      <w:rFonts w:eastAsia="MS Mincho"/>
      <w:i/>
      <w:lang w:eastAsia="ja-JP"/>
    </w:rPr>
  </w:style>
  <w:style w:type="paragraph" w:customStyle="1" w:styleId="Bullet">
    <w:name w:val="Bullet"/>
    <w:basedOn w:val="Normal"/>
    <w:uiPriority w:val="99"/>
    <w:rsid w:val="006C7368"/>
    <w:pPr>
      <w:tabs>
        <w:tab w:val="num" w:pos="926"/>
      </w:tabs>
      <w:ind w:left="926" w:hanging="360"/>
    </w:pPr>
    <w:rPr>
      <w:rFonts w:eastAsia="MS Mincho"/>
      <w:lang w:eastAsia="ja-JP"/>
    </w:rPr>
  </w:style>
  <w:style w:type="paragraph" w:customStyle="1" w:styleId="TOC91">
    <w:name w:val="TOC 91"/>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1">
    <w:name w:val="Caption1"/>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HE">
    <w:name w:val="HE"/>
    <w:basedOn w:val="Normal"/>
    <w:uiPriority w:val="99"/>
    <w:rsid w:val="006C7368"/>
    <w:pPr>
      <w:overflowPunct w:val="0"/>
      <w:autoSpaceDE w:val="0"/>
      <w:autoSpaceDN w:val="0"/>
      <w:adjustRightInd w:val="0"/>
      <w:spacing w:after="0"/>
    </w:pPr>
    <w:rPr>
      <w:rFonts w:eastAsia="MS Mincho"/>
      <w:b/>
      <w:lang w:eastAsia="ja-JP"/>
    </w:rPr>
  </w:style>
  <w:style w:type="paragraph" w:customStyle="1" w:styleId="HO">
    <w:name w:val="HO"/>
    <w:basedOn w:val="Normal"/>
    <w:uiPriority w:val="99"/>
    <w:rsid w:val="006C7368"/>
    <w:pPr>
      <w:overflowPunct w:val="0"/>
      <w:autoSpaceDE w:val="0"/>
      <w:autoSpaceDN w:val="0"/>
      <w:adjustRightInd w:val="0"/>
      <w:spacing w:after="0"/>
      <w:jc w:val="right"/>
    </w:pPr>
    <w:rPr>
      <w:rFonts w:eastAsia="MS Mincho"/>
      <w:b/>
      <w:lang w:eastAsia="ja-JP"/>
    </w:rPr>
  </w:style>
  <w:style w:type="paragraph" w:customStyle="1" w:styleId="WP">
    <w:name w:val="WP"/>
    <w:basedOn w:val="Normal"/>
    <w:uiPriority w:val="99"/>
    <w:rsid w:val="006C7368"/>
    <w:pPr>
      <w:overflowPunct w:val="0"/>
      <w:autoSpaceDE w:val="0"/>
      <w:autoSpaceDN w:val="0"/>
      <w:adjustRightInd w:val="0"/>
      <w:spacing w:after="0"/>
      <w:jc w:val="both"/>
    </w:pPr>
    <w:rPr>
      <w:rFonts w:eastAsia="MS Mincho"/>
      <w:lang w:eastAsia="ja-JP"/>
    </w:rPr>
  </w:style>
  <w:style w:type="paragraph" w:customStyle="1" w:styleId="ZK">
    <w:name w:val="ZK"/>
    <w:uiPriority w:val="99"/>
    <w:rsid w:val="006C736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6C736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6C7368"/>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val="en-US" w:eastAsia="ja-JP"/>
    </w:rPr>
  </w:style>
  <w:style w:type="paragraph" w:customStyle="1" w:styleId="Para1">
    <w:name w:val="Para1"/>
    <w:basedOn w:val="Normal"/>
    <w:uiPriority w:val="99"/>
    <w:rsid w:val="006C7368"/>
    <w:pPr>
      <w:overflowPunct w:val="0"/>
      <w:autoSpaceDE w:val="0"/>
      <w:autoSpaceDN w:val="0"/>
      <w:adjustRightInd w:val="0"/>
      <w:spacing w:before="120" w:after="120"/>
    </w:pPr>
    <w:rPr>
      <w:rFonts w:eastAsia="MS Mincho"/>
      <w:lang w:val="en-US" w:eastAsia="ja-JP"/>
    </w:rPr>
  </w:style>
  <w:style w:type="paragraph" w:customStyle="1" w:styleId="Teststep">
    <w:name w:val="Test step"/>
    <w:basedOn w:val="Normal"/>
    <w:uiPriority w:val="99"/>
    <w:rsid w:val="006C7368"/>
    <w:pPr>
      <w:tabs>
        <w:tab w:val="left" w:pos="720"/>
      </w:tabs>
      <w:overflowPunct w:val="0"/>
      <w:autoSpaceDE w:val="0"/>
      <w:autoSpaceDN w:val="0"/>
      <w:adjustRightInd w:val="0"/>
      <w:spacing w:after="0"/>
      <w:ind w:left="720" w:hanging="720"/>
    </w:pPr>
    <w:rPr>
      <w:rFonts w:eastAsia="MS Mincho"/>
      <w:lang w:eastAsia="ja-JP"/>
    </w:rPr>
  </w:style>
  <w:style w:type="paragraph" w:customStyle="1" w:styleId="TableTitle">
    <w:name w:val="TableTitle"/>
    <w:basedOn w:val="Normal"/>
    <w:uiPriority w:val="99"/>
    <w:rsid w:val="006C7368"/>
    <w:pPr>
      <w:keepNext/>
      <w:keepLines/>
      <w:overflowPunct w:val="0"/>
      <w:autoSpaceDE w:val="0"/>
      <w:autoSpaceDN w:val="0"/>
      <w:adjustRightInd w:val="0"/>
      <w:spacing w:after="60"/>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able">
    <w:name w:val="table"/>
    <w:basedOn w:val="Normal"/>
    <w:next w:val="Normal"/>
    <w:uiPriority w:val="99"/>
    <w:rsid w:val="006C7368"/>
    <w:pPr>
      <w:overflowPunct w:val="0"/>
      <w:autoSpaceDE w:val="0"/>
      <w:autoSpaceDN w:val="0"/>
      <w:adjustRightInd w:val="0"/>
      <w:spacing w:after="0"/>
      <w:jc w:val="center"/>
    </w:pPr>
    <w:rPr>
      <w:rFonts w:eastAsia="MS Mincho"/>
      <w:lang w:val="en-US" w:eastAsia="ja-JP"/>
    </w:rPr>
  </w:style>
  <w:style w:type="paragraph" w:customStyle="1" w:styleId="Copyright">
    <w:name w:val="Copyright"/>
    <w:basedOn w:val="Normal"/>
    <w:uiPriority w:val="99"/>
    <w:rsid w:val="006C7368"/>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6C736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6C7368"/>
    <w:pPr>
      <w:overflowPunct w:val="0"/>
      <w:autoSpaceDE w:val="0"/>
      <w:autoSpaceDN w:val="0"/>
      <w:adjustRightInd w:val="0"/>
      <w:spacing w:after="220"/>
    </w:pPr>
    <w:rPr>
      <w:rFonts w:eastAsia="MS Mincho"/>
      <w:b/>
      <w:lang w:val="en-US" w:eastAsia="ja-JP"/>
    </w:rPr>
  </w:style>
  <w:style w:type="paragraph" w:customStyle="1" w:styleId="Bullets">
    <w:name w:val="Bullets"/>
    <w:basedOn w:val="Normal"/>
    <w:uiPriority w:val="99"/>
    <w:rsid w:val="006C7368"/>
    <w:pPr>
      <w:widowControl w:val="0"/>
      <w:overflowPunct w:val="0"/>
      <w:autoSpaceDE w:val="0"/>
      <w:autoSpaceDN w:val="0"/>
      <w:adjustRightInd w:val="0"/>
      <w:spacing w:after="120"/>
      <w:ind w:left="283" w:hanging="283"/>
    </w:pPr>
    <w:rPr>
      <w:rFonts w:ascii="CG Times (WN)" w:eastAsia="MS Mincho" w:hAnsi="CG Times (WN)"/>
      <w:lang w:eastAsia="de-DE"/>
    </w:rPr>
  </w:style>
  <w:style w:type="paragraph" w:customStyle="1" w:styleId="tal0">
    <w:name w:val="tal"/>
    <w:basedOn w:val="Normal"/>
    <w:uiPriority w:val="99"/>
    <w:rsid w:val="006C7368"/>
    <w:pPr>
      <w:spacing w:before="100" w:beforeAutospacing="1" w:after="100" w:afterAutospacing="1"/>
    </w:pPr>
    <w:rPr>
      <w:rFonts w:ascii="SimSun" w:eastAsia="SimSun" w:hAnsi="SimSun" w:cs="SimSun"/>
      <w:sz w:val="24"/>
      <w:szCs w:val="24"/>
      <w:lang w:val="en-US" w:eastAsia="zh-CN"/>
    </w:rPr>
  </w:style>
  <w:style w:type="paragraph" w:customStyle="1" w:styleId="a1">
    <w:name w:val="수정"/>
    <w:uiPriority w:val="99"/>
    <w:semiHidden/>
    <w:rsid w:val="006C7368"/>
    <w:rPr>
      <w:rFonts w:ascii="Times New Roman" w:eastAsia="Batang" w:hAnsi="Times New Roman"/>
      <w:lang w:val="en-GB" w:eastAsia="en-US"/>
    </w:rPr>
  </w:style>
  <w:style w:type="paragraph" w:customStyle="1" w:styleId="10">
    <w:name w:val="修订1"/>
    <w:uiPriority w:val="99"/>
    <w:semiHidden/>
    <w:rsid w:val="006C7368"/>
    <w:rPr>
      <w:rFonts w:ascii="Times New Roman" w:eastAsia="Batang" w:hAnsi="Times New Roman"/>
      <w:lang w:val="en-GB" w:eastAsia="en-US"/>
    </w:rPr>
  </w:style>
  <w:style w:type="paragraph" w:customStyle="1" w:styleId="a2">
    <w:name w:val="変更箇所"/>
    <w:uiPriority w:val="99"/>
    <w:semiHidden/>
    <w:rsid w:val="006C7368"/>
    <w:rPr>
      <w:rFonts w:ascii="Times New Roman" w:eastAsia="MS Mincho" w:hAnsi="Times New Roman"/>
      <w:lang w:val="en-GB" w:eastAsia="en-US"/>
    </w:rPr>
  </w:style>
  <w:style w:type="paragraph" w:customStyle="1" w:styleId="NB2">
    <w:name w:val="NB2"/>
    <w:basedOn w:val="ZG"/>
    <w:uiPriority w:val="99"/>
    <w:rsid w:val="006C7368"/>
    <w:pPr>
      <w:framePr w:wrap="notBeside"/>
    </w:pPr>
    <w:rPr>
      <w:lang w:val="en-US" w:eastAsia="ko-KR"/>
    </w:rPr>
  </w:style>
  <w:style w:type="paragraph" w:customStyle="1" w:styleId="tableentry">
    <w:name w:val="table entry"/>
    <w:basedOn w:val="Normal"/>
    <w:uiPriority w:val="99"/>
    <w:rsid w:val="006C7368"/>
    <w:pPr>
      <w:keepNext/>
      <w:spacing w:before="60" w:after="60"/>
    </w:pPr>
    <w:rPr>
      <w:rFonts w:ascii="Bookman Old Style" w:eastAsia="SimSun" w:hAnsi="Bookman Old Style"/>
      <w:lang w:val="en-US" w:eastAsia="ko-KR"/>
    </w:rPr>
  </w:style>
  <w:style w:type="paragraph" w:customStyle="1" w:styleId="TOC92">
    <w:name w:val="TOC 92"/>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6C7368"/>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uiPriority w:val="99"/>
    <w:rsid w:val="006C7368"/>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uiPriority w:val="99"/>
    <w:rsid w:val="006C7368"/>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6C7368"/>
    <w:rPr>
      <w:color w:val="808080"/>
    </w:rPr>
  </w:style>
  <w:style w:type="character" w:styleId="IntenseEmphasis">
    <w:name w:val="Intense Emphasis"/>
    <w:uiPriority w:val="21"/>
    <w:qFormat/>
    <w:rsid w:val="006C7368"/>
    <w:rPr>
      <w:b/>
      <w:bCs/>
      <w:i/>
      <w:iCs/>
      <w:color w:val="4F81BD"/>
    </w:rPr>
  </w:style>
  <w:style w:type="character" w:customStyle="1" w:styleId="UnresolvedMention1">
    <w:name w:val="Unresolved Mention1"/>
    <w:uiPriority w:val="99"/>
    <w:semiHidden/>
    <w:rsid w:val="006C7368"/>
    <w:rPr>
      <w:color w:val="808080"/>
      <w:shd w:val="clear" w:color="auto" w:fill="E6E6E6"/>
    </w:rPr>
  </w:style>
  <w:style w:type="character" w:customStyle="1" w:styleId="TALCar">
    <w:name w:val="TAL Car"/>
    <w:qFormat/>
    <w:rsid w:val="006C7368"/>
    <w:rPr>
      <w:rFonts w:ascii="Arial" w:hAnsi="Arial" w:cs="Arial" w:hint="default"/>
      <w:sz w:val="18"/>
      <w:lang w:val="en-GB"/>
    </w:rPr>
  </w:style>
  <w:style w:type="character" w:customStyle="1" w:styleId="EXCar">
    <w:name w:val="EX Car"/>
    <w:rsid w:val="006C7368"/>
    <w:rPr>
      <w:lang w:val="en-GB" w:eastAsia="en-US"/>
    </w:rPr>
  </w:style>
  <w:style w:type="character" w:customStyle="1" w:styleId="TACCar">
    <w:name w:val="TAC Car"/>
    <w:rsid w:val="006C7368"/>
    <w:rPr>
      <w:rFonts w:ascii="Arial" w:eastAsia="Times New Roman" w:hAnsi="Arial" w:cs="Arial" w:hint="default"/>
      <w:sz w:val="18"/>
      <w:lang w:val="en-GB" w:eastAsia="en-US" w:bidi="ar-SA"/>
    </w:rPr>
  </w:style>
  <w:style w:type="character" w:customStyle="1" w:styleId="TAL1">
    <w:name w:val="TAL (文字)"/>
    <w:rsid w:val="006C7368"/>
    <w:rPr>
      <w:rFonts w:ascii="Arial" w:hAnsi="Arial" w:cs="Arial" w:hint="default"/>
      <w:sz w:val="18"/>
      <w:lang w:val="en-GB"/>
    </w:rPr>
  </w:style>
  <w:style w:type="character" w:customStyle="1" w:styleId="HeadingChar">
    <w:name w:val="Heading Char"/>
    <w:rsid w:val="006C7368"/>
    <w:rPr>
      <w:rFonts w:ascii="Arial" w:eastAsia="SimSun" w:hAnsi="Arial" w:cs="Arial" w:hint="default"/>
      <w:b/>
      <w:bCs w:val="0"/>
      <w:sz w:val="22"/>
    </w:rPr>
  </w:style>
  <w:style w:type="character" w:customStyle="1" w:styleId="EditorsNoteChar">
    <w:name w:val="Editor's Note Char"/>
    <w:rsid w:val="006C7368"/>
    <w:rPr>
      <w:rFonts w:ascii="Times New Roman" w:hAnsi="Times New Roman" w:cs="Times New Roman" w:hint="default"/>
      <w:color w:val="FF0000"/>
      <w:lang w:val="en-GB" w:eastAsia="en-US"/>
    </w:rPr>
  </w:style>
  <w:style w:type="table" w:styleId="TableGrid">
    <w:name w:val="Table Grid"/>
    <w:basedOn w:val="TableNormal"/>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6C7368"/>
    <w:rPr>
      <w:rFonts w:ascii="Times New Roman" w:eastAsia="MS Mincho" w:hAnsi="Times New Roman"/>
      <w:lang w:val="en-US" w:eastAsia="en-US"/>
    </w:rPr>
    <w:tblPr>
      <w:tblInd w:w="0" w:type="nil"/>
    </w:tblPr>
  </w:style>
  <w:style w:type="table" w:customStyle="1" w:styleId="Tabellengitternetz1">
    <w:name w:val="Tabellengitternetz1"/>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6C7368"/>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6C7368"/>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6C7368"/>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6C7368"/>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6C7368"/>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6C7368"/>
    <w:pPr>
      <w:tabs>
        <w:tab w:val="left" w:pos="360"/>
      </w:tabs>
      <w:ind w:left="360" w:hanging="360"/>
    </w:pPr>
  </w:style>
  <w:style w:type="character" w:customStyle="1" w:styleId="FooterChar1">
    <w:name w:val="Footer Char1"/>
    <w:aliases w:val="footer odd Char1,footer Char1,fo Char1,pie de página Char1"/>
    <w:basedOn w:val="DefaultParagraphFont"/>
    <w:semiHidden/>
    <w:rsid w:val="00030162"/>
    <w:rPr>
      <w:rFonts w:asciiTheme="minorHAnsi" w:eastAsiaTheme="minorHAnsi" w:hAnsiTheme="minorHAnsi" w:cstheme="minorBidi"/>
      <w:sz w:val="22"/>
      <w:szCs w:val="22"/>
      <w:lang w:val="en-US"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locked/>
    <w:rsid w:val="00030162"/>
    <w:rPr>
      <w:rFonts w:ascii="Times New Roman" w:eastAsiaTheme="minorEastAsia" w:hAnsi="Times New Roman"/>
      <w:b/>
      <w:bCs/>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030162"/>
    <w:rPr>
      <w:rFonts w:asciiTheme="minorHAnsi" w:eastAsiaTheme="minorHAnsi" w:hAnsiTheme="minorHAnsi" w:cstheme="minorBidi"/>
      <w:sz w:val="22"/>
      <w:szCs w:val="22"/>
      <w:lang w:val="en-US" w:eastAsia="en-US"/>
    </w:rPr>
  </w:style>
  <w:style w:type="paragraph" w:styleId="BodyTextIndent">
    <w:name w:val="Body Text Indent"/>
    <w:basedOn w:val="Normal"/>
    <w:link w:val="BodyTextIndentChar"/>
    <w:uiPriority w:val="99"/>
    <w:semiHidden/>
    <w:unhideWhenUsed/>
    <w:rsid w:val="00030162"/>
    <w:pPr>
      <w:spacing w:after="120" w:line="256" w:lineRule="auto"/>
      <w:ind w:left="283"/>
    </w:pPr>
    <w:rPr>
      <w:rFonts w:asciiTheme="minorHAnsi" w:eastAsiaTheme="minorHAnsi" w:hAnsiTheme="minorHAnsi" w:cstheme="minorBidi"/>
      <w:sz w:val="22"/>
      <w:szCs w:val="22"/>
      <w:lang w:val="en-US" w:eastAsia="zh-CN"/>
    </w:rPr>
  </w:style>
  <w:style w:type="character" w:customStyle="1" w:styleId="BodyTextIndentChar">
    <w:name w:val="Body Text Indent Char"/>
    <w:basedOn w:val="DefaultParagraphFont"/>
    <w:link w:val="BodyTextIndent"/>
    <w:uiPriority w:val="99"/>
    <w:semiHidden/>
    <w:rsid w:val="00030162"/>
    <w:rPr>
      <w:rFonts w:asciiTheme="minorHAnsi" w:eastAsiaTheme="minorHAnsi" w:hAnsiTheme="minorHAnsi" w:cstheme="minorBidi"/>
      <w:sz w:val="22"/>
      <w:szCs w:val="22"/>
      <w:lang w:val="en-US" w:eastAsia="zh-CN"/>
    </w:rPr>
  </w:style>
  <w:style w:type="paragraph" w:customStyle="1" w:styleId="CouvRecTitle">
    <w:name w:val="Couv Rec Title"/>
    <w:basedOn w:val="Normal"/>
    <w:uiPriority w:val="99"/>
    <w:rsid w:val="00030162"/>
    <w:pPr>
      <w:keepNext/>
      <w:keepLines/>
      <w:spacing w:before="240" w:after="160" w:line="256" w:lineRule="auto"/>
      <w:ind w:left="1418"/>
    </w:pPr>
    <w:rPr>
      <w:rFonts w:ascii="Arial" w:eastAsiaTheme="minorHAnsi" w:hAnsi="Arial" w:cstheme="minorBidi"/>
      <w:b/>
      <w:sz w:val="36"/>
      <w:szCs w:val="22"/>
      <w:lang w:val="en-US"/>
    </w:rPr>
  </w:style>
  <w:style w:type="paragraph" w:customStyle="1" w:styleId="MotorolaResponse1">
    <w:name w:val="Motorola Response1"/>
    <w:uiPriority w:val="99"/>
    <w:semiHidden/>
    <w:rsid w:val="0003016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uiPriority w:val="99"/>
    <w:rsid w:val="00030162"/>
    <w:pPr>
      <w:overflowPunct w:val="0"/>
      <w:autoSpaceDE w:val="0"/>
      <w:autoSpaceDN w:val="0"/>
      <w:adjustRightInd w:val="0"/>
    </w:pPr>
    <w:rPr>
      <w:lang w:eastAsia="en-GB"/>
    </w:rPr>
  </w:style>
  <w:style w:type="paragraph" w:customStyle="1" w:styleId="B10">
    <w:name w:val="B1+"/>
    <w:basedOn w:val="B1"/>
    <w:uiPriority w:val="99"/>
    <w:rsid w:val="00030162"/>
    <w:pPr>
      <w:tabs>
        <w:tab w:val="num" w:pos="737"/>
      </w:tabs>
      <w:spacing w:after="160" w:line="256" w:lineRule="auto"/>
      <w:ind w:left="737" w:hanging="453"/>
    </w:pPr>
    <w:rPr>
      <w:rFonts w:asciiTheme="minorHAnsi" w:eastAsiaTheme="minorHAnsi" w:hAnsiTheme="minorHAnsi" w:cstheme="minorBidi"/>
      <w:sz w:val="22"/>
      <w:szCs w:val="22"/>
      <w:lang w:val="fr-FR"/>
    </w:rPr>
  </w:style>
  <w:style w:type="paragraph" w:customStyle="1" w:styleId="B20">
    <w:name w:val="B2+"/>
    <w:basedOn w:val="B2"/>
    <w:uiPriority w:val="99"/>
    <w:rsid w:val="00030162"/>
    <w:pPr>
      <w:tabs>
        <w:tab w:val="num" w:pos="1191"/>
      </w:tabs>
      <w:spacing w:after="160" w:line="256" w:lineRule="auto"/>
      <w:ind w:left="1191" w:hanging="454"/>
    </w:pPr>
    <w:rPr>
      <w:rFonts w:asciiTheme="minorHAnsi" w:eastAsiaTheme="minorHAnsi" w:hAnsiTheme="minorHAnsi" w:cstheme="minorBidi"/>
      <w:sz w:val="22"/>
      <w:szCs w:val="22"/>
      <w:lang w:val="en-US"/>
    </w:rPr>
  </w:style>
  <w:style w:type="paragraph" w:customStyle="1" w:styleId="B30">
    <w:name w:val="B3+"/>
    <w:basedOn w:val="B3"/>
    <w:uiPriority w:val="99"/>
    <w:rsid w:val="00030162"/>
    <w:pPr>
      <w:tabs>
        <w:tab w:val="left" w:pos="1134"/>
        <w:tab w:val="num" w:pos="1644"/>
      </w:tabs>
      <w:spacing w:after="160" w:line="256" w:lineRule="auto"/>
      <w:ind w:left="1644" w:hanging="453"/>
    </w:pPr>
    <w:rPr>
      <w:rFonts w:asciiTheme="minorHAnsi" w:eastAsiaTheme="minorHAnsi" w:hAnsiTheme="minorHAnsi" w:cstheme="minorBidi"/>
      <w:sz w:val="22"/>
      <w:szCs w:val="22"/>
      <w:lang w:val="en-US"/>
    </w:rPr>
  </w:style>
  <w:style w:type="paragraph" w:customStyle="1" w:styleId="Atl">
    <w:name w:val="Atl"/>
    <w:basedOn w:val="Normal"/>
    <w:uiPriority w:val="99"/>
    <w:rsid w:val="00030162"/>
    <w:pPr>
      <w:spacing w:after="160" w:line="256" w:lineRule="auto"/>
    </w:pPr>
    <w:rPr>
      <w:rFonts w:asciiTheme="minorHAnsi" w:eastAsia="MS Mincho" w:hAnsiTheme="minorHAnsi" w:cs="v4.2.0"/>
      <w:sz w:val="22"/>
      <w:szCs w:val="22"/>
      <w:lang w:val="en-US"/>
    </w:rPr>
  </w:style>
  <w:style w:type="paragraph" w:customStyle="1" w:styleId="CharCharCharCharCharCharCharCharCharCharCharCharChar">
    <w:name w:val="Char Char Char Char Char Char Char Char Char Char Char Char 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030162"/>
    <w:pPr>
      <w:snapToGrid w:val="0"/>
      <w:spacing w:before="100" w:beforeAutospacing="1" w:after="100" w:afterAutospacing="1" w:line="256" w:lineRule="auto"/>
      <w:jc w:val="center"/>
    </w:pPr>
    <w:rPr>
      <w:rFonts w:ascii="Arial" w:eastAsia="MS Mincho" w:hAnsi="Arial" w:cs="Arial"/>
      <w:sz w:val="18"/>
      <w:szCs w:val="18"/>
      <w:lang w:val="en-US" w:eastAsia="ja-JP"/>
    </w:rPr>
  </w:style>
  <w:style w:type="paragraph" w:customStyle="1" w:styleId="20">
    <w:name w:val="20"/>
    <w:basedOn w:val="Normal"/>
    <w:uiPriority w:val="99"/>
    <w:rsid w:val="00030162"/>
    <w:pPr>
      <w:snapToGrid w:val="0"/>
      <w:spacing w:before="100" w:beforeAutospacing="1" w:after="100" w:afterAutospacing="1" w:line="256" w:lineRule="auto"/>
      <w:jc w:val="center"/>
    </w:pPr>
    <w:rPr>
      <w:rFonts w:ascii="Arial" w:eastAsia="MS Mincho" w:hAnsi="Arial" w:cs="Arial"/>
      <w:b/>
      <w:bCs/>
      <w:sz w:val="18"/>
      <w:szCs w:val="18"/>
      <w:lang w:val="en-US" w:eastAsia="ja-JP"/>
    </w:rPr>
  </w:style>
  <w:style w:type="paragraph" w:customStyle="1" w:styleId="TdocHeading1">
    <w:name w:val="Tdoc_Heading_1"/>
    <w:basedOn w:val="Heading1"/>
    <w:next w:val="Normal"/>
    <w:autoRedefine/>
    <w:uiPriority w:val="99"/>
    <w:rsid w:val="00030162"/>
    <w:pPr>
      <w:keepLines w:val="0"/>
      <w:pBdr>
        <w:top w:val="none" w:sz="0" w:space="0" w:color="auto"/>
      </w:pBdr>
      <w:overflowPunct w:val="0"/>
      <w:autoSpaceDE w:val="0"/>
      <w:autoSpaceDN w:val="0"/>
      <w:adjustRightInd w:val="0"/>
      <w:ind w:left="0" w:firstLine="0"/>
    </w:pPr>
    <w:rPr>
      <w:b/>
      <w:noProof/>
      <w:color w:val="339966"/>
      <w:kern w:val="28"/>
      <w:sz w:val="28"/>
      <w:szCs w:val="28"/>
      <w:lang w:val="en-US" w:eastAsia="zh-CN"/>
    </w:rPr>
  </w:style>
  <w:style w:type="paragraph" w:customStyle="1" w:styleId="xl29">
    <w:name w:val="xl29"/>
    <w:basedOn w:val="Normal"/>
    <w:uiPriority w:val="99"/>
    <w:rsid w:val="00030162"/>
    <w:pPr>
      <w:pBdr>
        <w:left w:val="single" w:sz="4" w:space="0" w:color="C0C0C0"/>
        <w:bottom w:val="single" w:sz="4" w:space="0" w:color="C0C0C0"/>
      </w:pBdr>
      <w:spacing w:before="100" w:beforeAutospacing="1" w:after="100" w:afterAutospacing="1" w:line="256" w:lineRule="auto"/>
      <w:jc w:val="center"/>
    </w:pPr>
    <w:rPr>
      <w:rFonts w:ascii="Arial" w:eastAsiaTheme="minorHAnsi" w:hAnsi="Arial" w:cs="Arial"/>
      <w:b/>
      <w:bCs/>
      <w:sz w:val="24"/>
      <w:szCs w:val="24"/>
      <w:lang w:val="en-US"/>
    </w:rPr>
  </w:style>
  <w:style w:type="paragraph" w:customStyle="1" w:styleId="CarCar">
    <w:name w:val="Car Car"/>
    <w:uiPriority w:val="99"/>
    <w:semiHidden/>
    <w:rsid w:val="00030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uiPriority w:val="99"/>
    <w:qFormat/>
    <w:rsid w:val="00030162"/>
    <w:pPr>
      <w:numPr>
        <w:numId w:val="46"/>
      </w:numPr>
      <w:spacing w:line="256" w:lineRule="auto"/>
    </w:pPr>
    <w:rPr>
      <w:rFonts w:eastAsia="MS Mincho" w:cstheme="minorBidi"/>
      <w:szCs w:val="22"/>
      <w:lang w:val="fr-FR" w:eastAsia="ja-JP"/>
    </w:rPr>
  </w:style>
  <w:style w:type="paragraph" w:customStyle="1" w:styleId="a">
    <w:name w:val="表格题注"/>
    <w:next w:val="Normal"/>
    <w:uiPriority w:val="99"/>
    <w:rsid w:val="00030162"/>
    <w:pPr>
      <w:numPr>
        <w:numId w:val="47"/>
      </w:numPr>
      <w:spacing w:beforeLines="50"/>
      <w:ind w:left="1248"/>
      <w:jc w:val="center"/>
    </w:pPr>
    <w:rPr>
      <w:rFonts w:ascii="Times New Roman" w:eastAsia="Malgun Gothic" w:hAnsi="Times New Roman"/>
      <w:b/>
      <w:lang w:val="en-GB" w:eastAsia="zh-CN"/>
    </w:rPr>
  </w:style>
  <w:style w:type="character" w:customStyle="1" w:styleId="Heading3Char1">
    <w:name w:val="Heading 3 Char1"/>
    <w:semiHidden/>
    <w:locked/>
    <w:rsid w:val="00030162"/>
    <w:rPr>
      <w:rFonts w:ascii="Arial" w:hAnsi="Arial"/>
      <w:sz w:val="28"/>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030162"/>
    <w:rPr>
      <w:rFonts w:ascii="Arial" w:eastAsia="Times New Roman" w:hAnsi="Arial" w:cs="Arial" w:hint="default"/>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030162"/>
    <w:rPr>
      <w:rFonts w:ascii="Arial" w:eastAsia="Times New Roman" w:hAnsi="Arial" w:cs="Arial" w:hint="default"/>
      <w:sz w:val="36"/>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030162"/>
    <w:rPr>
      <w:rFonts w:ascii="Arial" w:eastAsia="Times New Roman" w:hAnsi="Arial" w:cs="Arial" w:hint="default"/>
      <w:sz w:val="28"/>
      <w:szCs w:val="28"/>
      <w:lang w:val="en-GB"/>
    </w:rPr>
  </w:style>
  <w:style w:type="character" w:customStyle="1" w:styleId="B1Char1">
    <w:name w:val="B1 Char1"/>
    <w:rsid w:val="00030162"/>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8188">
      <w:bodyDiv w:val="1"/>
      <w:marLeft w:val="0"/>
      <w:marRight w:val="0"/>
      <w:marTop w:val="0"/>
      <w:marBottom w:val="0"/>
      <w:divBdr>
        <w:top w:val="none" w:sz="0" w:space="0" w:color="auto"/>
        <w:left w:val="none" w:sz="0" w:space="0" w:color="auto"/>
        <w:bottom w:val="none" w:sz="0" w:space="0" w:color="auto"/>
        <w:right w:val="none" w:sz="0" w:space="0" w:color="auto"/>
      </w:divBdr>
    </w:div>
    <w:div w:id="253131761">
      <w:bodyDiv w:val="1"/>
      <w:marLeft w:val="0"/>
      <w:marRight w:val="0"/>
      <w:marTop w:val="0"/>
      <w:marBottom w:val="0"/>
      <w:divBdr>
        <w:top w:val="none" w:sz="0" w:space="0" w:color="auto"/>
        <w:left w:val="none" w:sz="0" w:space="0" w:color="auto"/>
        <w:bottom w:val="none" w:sz="0" w:space="0" w:color="auto"/>
        <w:right w:val="none" w:sz="0" w:space="0" w:color="auto"/>
      </w:divBdr>
    </w:div>
    <w:div w:id="281310065">
      <w:bodyDiv w:val="1"/>
      <w:marLeft w:val="0"/>
      <w:marRight w:val="0"/>
      <w:marTop w:val="0"/>
      <w:marBottom w:val="0"/>
      <w:divBdr>
        <w:top w:val="none" w:sz="0" w:space="0" w:color="auto"/>
        <w:left w:val="none" w:sz="0" w:space="0" w:color="auto"/>
        <w:bottom w:val="none" w:sz="0" w:space="0" w:color="auto"/>
        <w:right w:val="none" w:sz="0" w:space="0" w:color="auto"/>
      </w:divBdr>
    </w:div>
    <w:div w:id="298532669">
      <w:bodyDiv w:val="1"/>
      <w:marLeft w:val="0"/>
      <w:marRight w:val="0"/>
      <w:marTop w:val="0"/>
      <w:marBottom w:val="0"/>
      <w:divBdr>
        <w:top w:val="none" w:sz="0" w:space="0" w:color="auto"/>
        <w:left w:val="none" w:sz="0" w:space="0" w:color="auto"/>
        <w:bottom w:val="none" w:sz="0" w:space="0" w:color="auto"/>
        <w:right w:val="none" w:sz="0" w:space="0" w:color="auto"/>
      </w:divBdr>
    </w:div>
    <w:div w:id="366490903">
      <w:bodyDiv w:val="1"/>
      <w:marLeft w:val="0"/>
      <w:marRight w:val="0"/>
      <w:marTop w:val="0"/>
      <w:marBottom w:val="0"/>
      <w:divBdr>
        <w:top w:val="none" w:sz="0" w:space="0" w:color="auto"/>
        <w:left w:val="none" w:sz="0" w:space="0" w:color="auto"/>
        <w:bottom w:val="none" w:sz="0" w:space="0" w:color="auto"/>
        <w:right w:val="none" w:sz="0" w:space="0" w:color="auto"/>
      </w:divBdr>
    </w:div>
    <w:div w:id="408309592">
      <w:bodyDiv w:val="1"/>
      <w:marLeft w:val="0"/>
      <w:marRight w:val="0"/>
      <w:marTop w:val="0"/>
      <w:marBottom w:val="0"/>
      <w:divBdr>
        <w:top w:val="none" w:sz="0" w:space="0" w:color="auto"/>
        <w:left w:val="none" w:sz="0" w:space="0" w:color="auto"/>
        <w:bottom w:val="none" w:sz="0" w:space="0" w:color="auto"/>
        <w:right w:val="none" w:sz="0" w:space="0" w:color="auto"/>
      </w:divBdr>
    </w:div>
    <w:div w:id="451899472">
      <w:bodyDiv w:val="1"/>
      <w:marLeft w:val="0"/>
      <w:marRight w:val="0"/>
      <w:marTop w:val="0"/>
      <w:marBottom w:val="0"/>
      <w:divBdr>
        <w:top w:val="none" w:sz="0" w:space="0" w:color="auto"/>
        <w:left w:val="none" w:sz="0" w:space="0" w:color="auto"/>
        <w:bottom w:val="none" w:sz="0" w:space="0" w:color="auto"/>
        <w:right w:val="none" w:sz="0" w:space="0" w:color="auto"/>
      </w:divBdr>
    </w:div>
    <w:div w:id="515727241">
      <w:bodyDiv w:val="1"/>
      <w:marLeft w:val="0"/>
      <w:marRight w:val="0"/>
      <w:marTop w:val="0"/>
      <w:marBottom w:val="0"/>
      <w:divBdr>
        <w:top w:val="none" w:sz="0" w:space="0" w:color="auto"/>
        <w:left w:val="none" w:sz="0" w:space="0" w:color="auto"/>
        <w:bottom w:val="none" w:sz="0" w:space="0" w:color="auto"/>
        <w:right w:val="none" w:sz="0" w:space="0" w:color="auto"/>
      </w:divBdr>
    </w:div>
    <w:div w:id="963542636">
      <w:bodyDiv w:val="1"/>
      <w:marLeft w:val="0"/>
      <w:marRight w:val="0"/>
      <w:marTop w:val="0"/>
      <w:marBottom w:val="0"/>
      <w:divBdr>
        <w:top w:val="none" w:sz="0" w:space="0" w:color="auto"/>
        <w:left w:val="none" w:sz="0" w:space="0" w:color="auto"/>
        <w:bottom w:val="none" w:sz="0" w:space="0" w:color="auto"/>
        <w:right w:val="none" w:sz="0" w:space="0" w:color="auto"/>
      </w:divBdr>
    </w:div>
    <w:div w:id="1039822754">
      <w:bodyDiv w:val="1"/>
      <w:marLeft w:val="0"/>
      <w:marRight w:val="0"/>
      <w:marTop w:val="0"/>
      <w:marBottom w:val="0"/>
      <w:divBdr>
        <w:top w:val="none" w:sz="0" w:space="0" w:color="auto"/>
        <w:left w:val="none" w:sz="0" w:space="0" w:color="auto"/>
        <w:bottom w:val="none" w:sz="0" w:space="0" w:color="auto"/>
        <w:right w:val="none" w:sz="0" w:space="0" w:color="auto"/>
      </w:divBdr>
    </w:div>
    <w:div w:id="1079791893">
      <w:bodyDiv w:val="1"/>
      <w:marLeft w:val="0"/>
      <w:marRight w:val="0"/>
      <w:marTop w:val="0"/>
      <w:marBottom w:val="0"/>
      <w:divBdr>
        <w:top w:val="none" w:sz="0" w:space="0" w:color="auto"/>
        <w:left w:val="none" w:sz="0" w:space="0" w:color="auto"/>
        <w:bottom w:val="none" w:sz="0" w:space="0" w:color="auto"/>
        <w:right w:val="none" w:sz="0" w:space="0" w:color="auto"/>
      </w:divBdr>
    </w:div>
    <w:div w:id="1218708270">
      <w:bodyDiv w:val="1"/>
      <w:marLeft w:val="0"/>
      <w:marRight w:val="0"/>
      <w:marTop w:val="0"/>
      <w:marBottom w:val="0"/>
      <w:divBdr>
        <w:top w:val="none" w:sz="0" w:space="0" w:color="auto"/>
        <w:left w:val="none" w:sz="0" w:space="0" w:color="auto"/>
        <w:bottom w:val="none" w:sz="0" w:space="0" w:color="auto"/>
        <w:right w:val="none" w:sz="0" w:space="0" w:color="auto"/>
      </w:divBdr>
    </w:div>
    <w:div w:id="1277641171">
      <w:bodyDiv w:val="1"/>
      <w:marLeft w:val="0"/>
      <w:marRight w:val="0"/>
      <w:marTop w:val="0"/>
      <w:marBottom w:val="0"/>
      <w:divBdr>
        <w:top w:val="none" w:sz="0" w:space="0" w:color="auto"/>
        <w:left w:val="none" w:sz="0" w:space="0" w:color="auto"/>
        <w:bottom w:val="none" w:sz="0" w:space="0" w:color="auto"/>
        <w:right w:val="none" w:sz="0" w:space="0" w:color="auto"/>
      </w:divBdr>
    </w:div>
    <w:div w:id="1604386873">
      <w:bodyDiv w:val="1"/>
      <w:marLeft w:val="0"/>
      <w:marRight w:val="0"/>
      <w:marTop w:val="0"/>
      <w:marBottom w:val="0"/>
      <w:divBdr>
        <w:top w:val="none" w:sz="0" w:space="0" w:color="auto"/>
        <w:left w:val="none" w:sz="0" w:space="0" w:color="auto"/>
        <w:bottom w:val="none" w:sz="0" w:space="0" w:color="auto"/>
        <w:right w:val="none" w:sz="0" w:space="0" w:color="auto"/>
      </w:divBdr>
    </w:div>
    <w:div w:id="1646161925">
      <w:bodyDiv w:val="1"/>
      <w:marLeft w:val="0"/>
      <w:marRight w:val="0"/>
      <w:marTop w:val="0"/>
      <w:marBottom w:val="0"/>
      <w:divBdr>
        <w:top w:val="none" w:sz="0" w:space="0" w:color="auto"/>
        <w:left w:val="none" w:sz="0" w:space="0" w:color="auto"/>
        <w:bottom w:val="none" w:sz="0" w:space="0" w:color="auto"/>
        <w:right w:val="none" w:sz="0" w:space="0" w:color="auto"/>
      </w:divBdr>
    </w:div>
    <w:div w:id="1658652519">
      <w:bodyDiv w:val="1"/>
      <w:marLeft w:val="0"/>
      <w:marRight w:val="0"/>
      <w:marTop w:val="0"/>
      <w:marBottom w:val="0"/>
      <w:divBdr>
        <w:top w:val="none" w:sz="0" w:space="0" w:color="auto"/>
        <w:left w:val="none" w:sz="0" w:space="0" w:color="auto"/>
        <w:bottom w:val="none" w:sz="0" w:space="0" w:color="auto"/>
        <w:right w:val="none" w:sz="0" w:space="0" w:color="auto"/>
      </w:divBdr>
    </w:div>
    <w:div w:id="1729649106">
      <w:bodyDiv w:val="1"/>
      <w:marLeft w:val="0"/>
      <w:marRight w:val="0"/>
      <w:marTop w:val="0"/>
      <w:marBottom w:val="0"/>
      <w:divBdr>
        <w:top w:val="none" w:sz="0" w:space="0" w:color="auto"/>
        <w:left w:val="none" w:sz="0" w:space="0" w:color="auto"/>
        <w:bottom w:val="none" w:sz="0" w:space="0" w:color="auto"/>
        <w:right w:val="none" w:sz="0" w:space="0" w:color="auto"/>
      </w:divBdr>
    </w:div>
    <w:div w:id="2047440652">
      <w:bodyDiv w:val="1"/>
      <w:marLeft w:val="0"/>
      <w:marRight w:val="0"/>
      <w:marTop w:val="0"/>
      <w:marBottom w:val="0"/>
      <w:divBdr>
        <w:top w:val="none" w:sz="0" w:space="0" w:color="auto"/>
        <w:left w:val="none" w:sz="0" w:space="0" w:color="auto"/>
        <w:bottom w:val="none" w:sz="0" w:space="0" w:color="auto"/>
        <w:right w:val="none" w:sz="0" w:space="0" w:color="auto"/>
      </w:divBdr>
    </w:div>
    <w:div w:id="2055040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946DB0-6FA7-4F22-8FAC-57FA4DB05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33</Pages>
  <Words>10423</Words>
  <Characters>59412</Characters>
  <Application>Microsoft Office Word</Application>
  <DocSecurity>0</DocSecurity>
  <Lines>495</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11</cp:revision>
  <cp:lastPrinted>1900-01-01T06:00:00Z</cp:lastPrinted>
  <dcterms:created xsi:type="dcterms:W3CDTF">2020-08-27T16:07:00Z</dcterms:created>
  <dcterms:modified xsi:type="dcterms:W3CDTF">2020-08-28T15:11:00Z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